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E1" w:rsidRPr="006D3BE1" w:rsidRDefault="006D3BE1" w:rsidP="006D3BE1">
      <w:pPr>
        <w:tabs>
          <w:tab w:val="left" w:pos="-90"/>
          <w:tab w:val="left" w:pos="0"/>
          <w:tab w:val="left" w:pos="2070"/>
          <w:tab w:val="left" w:pos="3870"/>
          <w:tab w:val="left" w:pos="5670"/>
          <w:tab w:val="left" w:pos="7830"/>
          <w:tab w:val="left" w:pos="8550"/>
          <w:tab w:val="left" w:pos="8640"/>
        </w:tabs>
        <w:jc w:val="center"/>
        <w:rPr>
          <w:b/>
          <w:bCs/>
          <w:i/>
          <w:iCs/>
          <w:sz w:val="32"/>
          <w:szCs w:val="32"/>
        </w:rPr>
      </w:pPr>
      <w:r w:rsidRPr="006D3BE1">
        <w:rPr>
          <w:b/>
          <w:bCs/>
          <w:i/>
          <w:iCs/>
          <w:sz w:val="32"/>
          <w:szCs w:val="32"/>
        </w:rPr>
        <w:t>2016</w:t>
      </w:r>
      <w:r w:rsidRPr="006D3BE1">
        <w:rPr>
          <w:b/>
          <w:bCs/>
          <w:i/>
          <w:iCs/>
          <w:color w:val="FF0000"/>
          <w:sz w:val="32"/>
          <w:szCs w:val="32"/>
        </w:rPr>
        <w:t xml:space="preserve"> </w:t>
      </w:r>
      <w:r w:rsidRPr="006D3BE1">
        <w:rPr>
          <w:b/>
          <w:bCs/>
          <w:i/>
          <w:iCs/>
          <w:sz w:val="32"/>
          <w:szCs w:val="32"/>
        </w:rPr>
        <w:t>Annual Drinking Water Quality Report</w:t>
      </w:r>
    </w:p>
    <w:p w:rsidR="006D3BE1" w:rsidRPr="006D3BE1" w:rsidRDefault="006D3BE1" w:rsidP="006D3BE1">
      <w:pPr>
        <w:pStyle w:val="WP9Heading9"/>
        <w:keepLines/>
        <w:rPr>
          <w:rFonts w:ascii="Times New Roman" w:hAnsi="Times New Roman" w:cs="Times New Roman"/>
          <w:color w:val="000000"/>
          <w:sz w:val="28"/>
          <w:szCs w:val="28"/>
        </w:rPr>
      </w:pPr>
      <w:r w:rsidRPr="006D3BE1">
        <w:rPr>
          <w:rFonts w:ascii="Times New Roman" w:hAnsi="Times New Roman" w:cs="Times New Roman"/>
          <w:color w:val="000000"/>
          <w:sz w:val="32"/>
          <w:szCs w:val="32"/>
        </w:rPr>
        <w:t>Town of Wadesboro</w:t>
      </w:r>
    </w:p>
    <w:p w:rsidR="006D3BE1" w:rsidRPr="006D3BE1" w:rsidRDefault="006D3BE1" w:rsidP="006D3BE1">
      <w:pPr>
        <w:keepLines/>
        <w:tabs>
          <w:tab w:val="left" w:pos="-90"/>
          <w:tab w:val="left" w:pos="0"/>
          <w:tab w:val="left" w:pos="2070"/>
          <w:tab w:val="left" w:pos="3870"/>
          <w:tab w:val="left" w:pos="5670"/>
          <w:tab w:val="left" w:pos="7830"/>
          <w:tab w:val="left" w:pos="8550"/>
          <w:tab w:val="left" w:pos="8640"/>
        </w:tabs>
        <w:jc w:val="center"/>
        <w:rPr>
          <w:b/>
          <w:color w:val="3366FF"/>
        </w:rPr>
      </w:pPr>
      <w:r w:rsidRPr="006D3BE1">
        <w:rPr>
          <w:color w:val="000000"/>
        </w:rPr>
        <w:t xml:space="preserve">Water System Number:  </w:t>
      </w:r>
      <w:r w:rsidRPr="006D3BE1">
        <w:rPr>
          <w:b/>
        </w:rPr>
        <w:t>NC 03-04-020</w:t>
      </w:r>
    </w:p>
    <w:p w:rsidR="006D3BE1" w:rsidRPr="006D3BE1" w:rsidRDefault="006D3BE1" w:rsidP="006D3BE1">
      <w:pPr>
        <w:tabs>
          <w:tab w:val="left" w:pos="-90"/>
          <w:tab w:val="left" w:pos="0"/>
          <w:tab w:val="left" w:pos="2070"/>
          <w:tab w:val="left" w:pos="3870"/>
          <w:tab w:val="left" w:pos="5670"/>
          <w:tab w:val="left" w:pos="7830"/>
          <w:tab w:val="left" w:pos="8550"/>
          <w:tab w:val="left" w:pos="8640"/>
        </w:tabs>
        <w:rPr>
          <w:color w:val="000000"/>
          <w:sz w:val="20"/>
          <w:szCs w:val="20"/>
        </w:rPr>
      </w:pPr>
    </w:p>
    <w:p w:rsidR="006D3BE1" w:rsidRPr="006D3BE1" w:rsidRDefault="006D3BE1" w:rsidP="006D3BE1">
      <w:pPr>
        <w:rPr>
          <w:b/>
          <w:bCs/>
        </w:rPr>
      </w:pPr>
      <w:r w:rsidRPr="006D3BE1">
        <w:rPr>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6D3BE1">
        <w:rPr>
          <w:b/>
          <w:bCs/>
          <w:color w:val="000000"/>
          <w:sz w:val="20"/>
          <w:szCs w:val="20"/>
        </w:rPr>
        <w:t>If you have any questions about this report or concerning your water, please contact Town of Wadesboro at (704) 694 -5171.  We want our valued customers to be informed about their water utility.  If you want to learn more, please attend any of our regularly scheduled meetings.  They are held at town hall the first Monday of each month at 5:00 pm.</w:t>
      </w:r>
    </w:p>
    <w:p w:rsidR="006D3BE1" w:rsidRPr="006D3BE1" w:rsidRDefault="006D3BE1" w:rsidP="006D3BE1"/>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rPr>
      </w:pPr>
      <w:r w:rsidRPr="006D3BE1">
        <w:rPr>
          <w:b/>
          <w:bCs/>
          <w:color w:val="000000"/>
        </w:rPr>
        <w:t>What EPA Wants You to Know</w:t>
      </w:r>
    </w:p>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p>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sidRPr="006D3BE1">
        <w:rPr>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p>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sidRPr="006D3BE1">
        <w:rPr>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D3BE1">
        <w:rPr>
          <w:i/>
          <w:iCs/>
          <w:color w:val="000000"/>
          <w:sz w:val="20"/>
          <w:szCs w:val="20"/>
        </w:rPr>
        <w:t>Cryptosporidium</w:t>
      </w:r>
      <w:r w:rsidRPr="006D3BE1">
        <w:rPr>
          <w:color w:val="000000"/>
          <w:sz w:val="20"/>
          <w:szCs w:val="20"/>
        </w:rPr>
        <w:t xml:space="preserve"> and other microbial contaminants are available from the Safe Drinking Water Hotline (800-426-4791). </w:t>
      </w:r>
    </w:p>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p>
    <w:p w:rsidR="006D3BE1" w:rsidRPr="006D3BE1" w:rsidRDefault="006D3BE1" w:rsidP="006D3BE1">
      <w:pPr>
        <w:rPr>
          <w:color w:val="000000"/>
          <w:sz w:val="20"/>
          <w:szCs w:val="20"/>
        </w:rPr>
      </w:pPr>
      <w:r w:rsidRPr="006D3BE1">
        <w:rPr>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Town of Wadesboro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6D3BE1">
          <w:rPr>
            <w:rStyle w:val="Hyperlink"/>
            <w:color w:val="auto"/>
          </w:rPr>
          <w:t>http://www.epa.gov/safewater/lead</w:t>
        </w:r>
      </w:hyperlink>
      <w:r w:rsidRPr="006D3BE1">
        <w:rPr>
          <w:sz w:val="20"/>
          <w:szCs w:val="20"/>
        </w:rPr>
        <w:t>.</w:t>
      </w:r>
      <w:r w:rsidRPr="006D3BE1">
        <w:rPr>
          <w:color w:val="000000"/>
          <w:sz w:val="20"/>
          <w:szCs w:val="20"/>
        </w:rPr>
        <w:t xml:space="preserve">  </w:t>
      </w:r>
    </w:p>
    <w:p w:rsidR="006D3BE1" w:rsidRPr="006D3BE1" w:rsidRDefault="006D3BE1" w:rsidP="006D3BE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rPr>
          <w:color w:val="0000FF"/>
          <w:sz w:val="20"/>
          <w:szCs w:val="20"/>
        </w:rPr>
      </w:pPr>
    </w:p>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auto"/>
          <w:sz w:val="20"/>
          <w:szCs w:val="20"/>
        </w:rPr>
      </w:pPr>
      <w:r w:rsidRPr="006D3BE1">
        <w:rPr>
          <w:color w:val="auto"/>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6D3BE1">
        <w:rPr>
          <w:color w:val="auto"/>
          <w:sz w:val="20"/>
          <w:szCs w:val="20"/>
          <w:u w:val="single"/>
        </w:rPr>
        <w:t>microbial contaminants</w:t>
      </w:r>
      <w:r w:rsidRPr="006D3BE1">
        <w:rPr>
          <w:color w:val="auto"/>
          <w:sz w:val="20"/>
          <w:szCs w:val="20"/>
        </w:rPr>
        <w:t xml:space="preserve">, such as viruses and bacteria, which may come from sewage treatment plants, septic systems, agricultural livestock operations, and wildlife; </w:t>
      </w:r>
      <w:r w:rsidRPr="006D3BE1">
        <w:rPr>
          <w:color w:val="auto"/>
          <w:sz w:val="20"/>
          <w:szCs w:val="20"/>
          <w:u w:val="single"/>
        </w:rPr>
        <w:t>inorganic contaminants</w:t>
      </w:r>
      <w:r w:rsidRPr="006D3BE1">
        <w:rPr>
          <w:color w:val="auto"/>
          <w:sz w:val="20"/>
          <w:szCs w:val="20"/>
        </w:rPr>
        <w:t xml:space="preserve">, such as salts and metals, which can be naturally-occurring or result from urban stormwater runoff, industrial or domestic wastewater discharges, oil and gas production, mining, or farming; </w:t>
      </w:r>
      <w:r w:rsidRPr="006D3BE1">
        <w:rPr>
          <w:color w:val="auto"/>
          <w:sz w:val="20"/>
          <w:szCs w:val="20"/>
          <w:u w:val="single"/>
        </w:rPr>
        <w:t>pesticides and herbicides</w:t>
      </w:r>
      <w:r w:rsidRPr="006D3BE1">
        <w:rPr>
          <w:color w:val="auto"/>
          <w:sz w:val="20"/>
          <w:szCs w:val="20"/>
        </w:rPr>
        <w:t xml:space="preserve">, which may come from a variety of sources such as agriculture, urban stormwater runoff, and residential uses; </w:t>
      </w:r>
      <w:r w:rsidRPr="006D3BE1">
        <w:rPr>
          <w:color w:val="auto"/>
          <w:sz w:val="20"/>
          <w:szCs w:val="20"/>
          <w:u w:val="single"/>
        </w:rPr>
        <w:t>organic chemical contaminants</w:t>
      </w:r>
      <w:r w:rsidRPr="006D3BE1">
        <w:rPr>
          <w:color w:val="auto"/>
          <w:sz w:val="20"/>
          <w:szCs w:val="20"/>
        </w:rPr>
        <w:t xml:space="preserve">, including synthetic and volatile organic chemicals, which are by-products of industrial processes and petroleum production, and can also come from gas stations, urban stormwater runoff, and septic systems; and </w:t>
      </w:r>
      <w:r w:rsidRPr="006D3BE1">
        <w:rPr>
          <w:color w:val="auto"/>
          <w:sz w:val="20"/>
          <w:szCs w:val="20"/>
          <w:u w:val="single"/>
        </w:rPr>
        <w:t>radioactive contaminants</w:t>
      </w:r>
      <w:r w:rsidRPr="006D3BE1">
        <w:rPr>
          <w:color w:val="auto"/>
          <w:sz w:val="20"/>
          <w:szCs w:val="20"/>
        </w:rPr>
        <w:t>, which can be naturally-occurring or be the result of oil and gas production and mining activities.</w:t>
      </w:r>
    </w:p>
    <w:p w:rsidR="006D3BE1" w:rsidRPr="006D3BE1" w:rsidRDefault="006D3BE1" w:rsidP="006D3BE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auto"/>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sidRPr="006D3BE1">
        <w:rPr>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6D3BE1">
        <w:rPr>
          <w:b/>
          <w:bCs/>
          <w:color w:val="000000"/>
        </w:rPr>
        <w:t>When You Turn on Your Tap, Consider the Source</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FF"/>
          <w:sz w:val="20"/>
          <w:szCs w:val="20"/>
        </w:rPr>
      </w:pPr>
    </w:p>
    <w:p w:rsidR="006D3BE1" w:rsidRPr="006D3BE1" w:rsidRDefault="006D3BE1" w:rsidP="006D3BE1">
      <w:pPr>
        <w:pStyle w:val="BodyText"/>
        <w:ind w:left="200" w:right="119"/>
        <w:jc w:val="both"/>
        <w:rPr>
          <w:i/>
          <w:color w:val="auto"/>
        </w:rPr>
      </w:pPr>
      <w:r w:rsidRPr="006D3BE1">
        <w:rPr>
          <w:i/>
          <w:color w:val="auto"/>
        </w:rPr>
        <w:t>The</w:t>
      </w:r>
      <w:r w:rsidRPr="006D3BE1">
        <w:rPr>
          <w:i/>
          <w:color w:val="auto"/>
          <w:spacing w:val="5"/>
        </w:rPr>
        <w:t xml:space="preserve"> </w:t>
      </w:r>
      <w:r w:rsidRPr="006D3BE1">
        <w:rPr>
          <w:i/>
          <w:color w:val="auto"/>
          <w:spacing w:val="-2"/>
          <w:sz w:val="20"/>
          <w:szCs w:val="20"/>
        </w:rPr>
        <w:t>water</w:t>
      </w:r>
      <w:r w:rsidRPr="006D3BE1">
        <w:rPr>
          <w:i/>
          <w:color w:val="auto"/>
          <w:spacing w:val="5"/>
        </w:rPr>
        <w:t xml:space="preserve"> </w:t>
      </w:r>
      <w:r w:rsidRPr="006D3BE1">
        <w:rPr>
          <w:i/>
          <w:color w:val="auto"/>
        </w:rPr>
        <w:t>that</w:t>
      </w:r>
      <w:r w:rsidRPr="006D3BE1">
        <w:rPr>
          <w:i/>
          <w:color w:val="auto"/>
          <w:spacing w:val="5"/>
        </w:rPr>
        <w:t xml:space="preserve"> </w:t>
      </w:r>
      <w:r w:rsidRPr="006D3BE1">
        <w:rPr>
          <w:i/>
          <w:color w:val="auto"/>
          <w:spacing w:val="-1"/>
        </w:rPr>
        <w:t>is</w:t>
      </w:r>
      <w:r w:rsidRPr="006D3BE1">
        <w:rPr>
          <w:i/>
          <w:color w:val="auto"/>
          <w:spacing w:val="5"/>
        </w:rPr>
        <w:t xml:space="preserve"> </w:t>
      </w:r>
      <w:r w:rsidRPr="006D3BE1">
        <w:rPr>
          <w:i/>
          <w:color w:val="auto"/>
          <w:sz w:val="20"/>
          <w:szCs w:val="20"/>
        </w:rPr>
        <w:t>used</w:t>
      </w:r>
      <w:r w:rsidRPr="006D3BE1">
        <w:rPr>
          <w:i/>
          <w:color w:val="auto"/>
          <w:spacing w:val="4"/>
        </w:rPr>
        <w:t xml:space="preserve"> </w:t>
      </w:r>
      <w:r w:rsidRPr="006D3BE1">
        <w:rPr>
          <w:i/>
          <w:color w:val="auto"/>
          <w:spacing w:val="1"/>
        </w:rPr>
        <w:t>by</w:t>
      </w:r>
      <w:r w:rsidRPr="006D3BE1">
        <w:rPr>
          <w:i/>
          <w:color w:val="auto"/>
          <w:spacing w:val="-1"/>
        </w:rPr>
        <w:t xml:space="preserve"> </w:t>
      </w:r>
      <w:r w:rsidRPr="006D3BE1">
        <w:rPr>
          <w:i/>
          <w:color w:val="auto"/>
        </w:rPr>
        <w:t>this</w:t>
      </w:r>
      <w:r w:rsidRPr="006D3BE1">
        <w:rPr>
          <w:i/>
          <w:color w:val="auto"/>
          <w:spacing w:val="5"/>
        </w:rPr>
        <w:t xml:space="preserve"> </w:t>
      </w:r>
      <w:r w:rsidRPr="006D3BE1">
        <w:rPr>
          <w:i/>
          <w:color w:val="auto"/>
          <w:spacing w:val="-1"/>
        </w:rPr>
        <w:t>system</w:t>
      </w:r>
      <w:r w:rsidRPr="006D3BE1">
        <w:rPr>
          <w:i/>
          <w:color w:val="auto"/>
          <w:spacing w:val="2"/>
        </w:rPr>
        <w:t xml:space="preserve"> </w:t>
      </w:r>
      <w:r w:rsidRPr="006D3BE1">
        <w:rPr>
          <w:i/>
          <w:color w:val="auto"/>
          <w:spacing w:val="-1"/>
        </w:rPr>
        <w:t>is</w:t>
      </w:r>
      <w:r w:rsidRPr="006D3BE1">
        <w:rPr>
          <w:i/>
          <w:color w:val="auto"/>
          <w:spacing w:val="5"/>
        </w:rPr>
        <w:t xml:space="preserve"> </w:t>
      </w:r>
      <w:r w:rsidRPr="006D3BE1">
        <w:rPr>
          <w:i/>
          <w:color w:val="auto"/>
          <w:spacing w:val="-1"/>
        </w:rPr>
        <w:t>purchased</w:t>
      </w:r>
      <w:r w:rsidRPr="006D3BE1">
        <w:rPr>
          <w:i/>
          <w:color w:val="auto"/>
          <w:spacing w:val="7"/>
        </w:rPr>
        <w:t xml:space="preserve"> </w:t>
      </w:r>
      <w:r w:rsidRPr="006D3BE1">
        <w:rPr>
          <w:i/>
          <w:color w:val="auto"/>
        </w:rPr>
        <w:t>from</w:t>
      </w:r>
      <w:r w:rsidRPr="006D3BE1">
        <w:rPr>
          <w:i/>
          <w:color w:val="auto"/>
          <w:spacing w:val="2"/>
        </w:rPr>
        <w:t xml:space="preserve"> </w:t>
      </w:r>
      <w:r w:rsidRPr="006D3BE1">
        <w:rPr>
          <w:i/>
          <w:color w:val="auto"/>
        </w:rPr>
        <w:t>Anson</w:t>
      </w:r>
      <w:r w:rsidRPr="006D3BE1">
        <w:rPr>
          <w:i/>
          <w:color w:val="auto"/>
          <w:spacing w:val="2"/>
        </w:rPr>
        <w:t xml:space="preserve"> </w:t>
      </w:r>
      <w:r w:rsidRPr="006D3BE1">
        <w:rPr>
          <w:i/>
          <w:color w:val="auto"/>
        </w:rPr>
        <w:t>County</w:t>
      </w:r>
      <w:r w:rsidRPr="006D3BE1">
        <w:rPr>
          <w:i/>
          <w:color w:val="auto"/>
          <w:spacing w:val="3"/>
        </w:rPr>
        <w:t xml:space="preserve"> </w:t>
      </w:r>
      <w:r w:rsidRPr="006D3BE1">
        <w:rPr>
          <w:i/>
          <w:color w:val="auto"/>
        </w:rPr>
        <w:t>Water</w:t>
      </w:r>
      <w:r w:rsidRPr="006D3BE1">
        <w:rPr>
          <w:i/>
          <w:color w:val="auto"/>
          <w:spacing w:val="6"/>
        </w:rPr>
        <w:t xml:space="preserve"> </w:t>
      </w:r>
      <w:r w:rsidRPr="006D3BE1">
        <w:rPr>
          <w:i/>
          <w:color w:val="auto"/>
          <w:spacing w:val="-1"/>
        </w:rPr>
        <w:t>System.</w:t>
      </w:r>
      <w:r w:rsidRPr="006D3BE1">
        <w:rPr>
          <w:i/>
          <w:color w:val="auto"/>
          <w:spacing w:val="8"/>
        </w:rPr>
        <w:t xml:space="preserve"> </w:t>
      </w:r>
      <w:r w:rsidRPr="006D3BE1">
        <w:rPr>
          <w:i/>
          <w:color w:val="auto"/>
        </w:rPr>
        <w:t>Anson</w:t>
      </w:r>
      <w:r w:rsidRPr="006D3BE1">
        <w:rPr>
          <w:i/>
          <w:color w:val="auto"/>
          <w:spacing w:val="4"/>
        </w:rPr>
        <w:t xml:space="preserve"> </w:t>
      </w:r>
      <w:r w:rsidRPr="006D3BE1">
        <w:rPr>
          <w:i/>
          <w:color w:val="auto"/>
          <w:spacing w:val="-1"/>
        </w:rPr>
        <w:t>County’s</w:t>
      </w:r>
      <w:r w:rsidRPr="006D3BE1">
        <w:rPr>
          <w:i/>
          <w:color w:val="auto"/>
          <w:spacing w:val="3"/>
        </w:rPr>
        <w:t xml:space="preserve"> </w:t>
      </w:r>
      <w:r w:rsidRPr="006D3BE1">
        <w:rPr>
          <w:i/>
          <w:color w:val="auto"/>
        </w:rPr>
        <w:t>source</w:t>
      </w:r>
      <w:r w:rsidRPr="006D3BE1">
        <w:rPr>
          <w:i/>
          <w:color w:val="auto"/>
          <w:spacing w:val="3"/>
        </w:rPr>
        <w:t xml:space="preserve"> </w:t>
      </w:r>
      <w:r w:rsidRPr="006D3BE1">
        <w:rPr>
          <w:i/>
          <w:color w:val="auto"/>
        </w:rPr>
        <w:t>of</w:t>
      </w:r>
      <w:r w:rsidRPr="006D3BE1">
        <w:rPr>
          <w:i/>
          <w:color w:val="auto"/>
          <w:spacing w:val="6"/>
        </w:rPr>
        <w:t xml:space="preserve"> </w:t>
      </w:r>
      <w:r w:rsidRPr="006D3BE1">
        <w:rPr>
          <w:i/>
          <w:color w:val="auto"/>
          <w:spacing w:val="-1"/>
        </w:rPr>
        <w:t>water</w:t>
      </w:r>
      <w:r w:rsidRPr="006D3BE1">
        <w:rPr>
          <w:i/>
          <w:color w:val="auto"/>
          <w:spacing w:val="6"/>
        </w:rPr>
        <w:t xml:space="preserve"> </w:t>
      </w:r>
      <w:r w:rsidRPr="006D3BE1">
        <w:rPr>
          <w:i/>
          <w:color w:val="auto"/>
          <w:spacing w:val="-1"/>
        </w:rPr>
        <w:t>is</w:t>
      </w:r>
      <w:r w:rsidRPr="006D3BE1">
        <w:rPr>
          <w:i/>
          <w:color w:val="auto"/>
          <w:spacing w:val="2"/>
        </w:rPr>
        <w:t xml:space="preserve"> </w:t>
      </w:r>
      <w:r w:rsidRPr="006D3BE1">
        <w:rPr>
          <w:i/>
          <w:color w:val="auto"/>
          <w:spacing w:val="-1"/>
        </w:rPr>
        <w:t>Blewett Falls</w:t>
      </w:r>
      <w:r w:rsidRPr="006D3BE1">
        <w:rPr>
          <w:i/>
          <w:color w:val="auto"/>
          <w:spacing w:val="-3"/>
        </w:rPr>
        <w:t xml:space="preserve"> </w:t>
      </w:r>
      <w:r w:rsidRPr="006D3BE1">
        <w:rPr>
          <w:i/>
          <w:color w:val="auto"/>
          <w:spacing w:val="-1"/>
        </w:rPr>
        <w:t>Lake,</w:t>
      </w:r>
      <w:r w:rsidRPr="006D3BE1">
        <w:rPr>
          <w:i/>
          <w:color w:val="auto"/>
          <w:spacing w:val="-3"/>
        </w:rPr>
        <w:t xml:space="preserve"> </w:t>
      </w:r>
      <w:r w:rsidRPr="006D3BE1">
        <w:rPr>
          <w:i/>
          <w:color w:val="auto"/>
        </w:rPr>
        <w:t>on</w:t>
      </w:r>
      <w:r w:rsidRPr="006D3BE1">
        <w:rPr>
          <w:i/>
          <w:color w:val="auto"/>
          <w:spacing w:val="-5"/>
        </w:rPr>
        <w:t xml:space="preserve"> </w:t>
      </w:r>
      <w:r w:rsidRPr="006D3BE1">
        <w:rPr>
          <w:i/>
          <w:color w:val="auto"/>
        </w:rPr>
        <w:t>the</w:t>
      </w:r>
      <w:r w:rsidRPr="006D3BE1">
        <w:rPr>
          <w:i/>
          <w:color w:val="auto"/>
          <w:spacing w:val="-4"/>
        </w:rPr>
        <w:t xml:space="preserve"> </w:t>
      </w:r>
      <w:r w:rsidRPr="006D3BE1">
        <w:rPr>
          <w:i/>
          <w:color w:val="auto"/>
        </w:rPr>
        <w:t>Pee</w:t>
      </w:r>
      <w:r w:rsidRPr="006D3BE1">
        <w:rPr>
          <w:i/>
          <w:color w:val="auto"/>
          <w:spacing w:val="-4"/>
        </w:rPr>
        <w:t xml:space="preserve"> </w:t>
      </w:r>
      <w:r w:rsidRPr="006D3BE1">
        <w:rPr>
          <w:i/>
          <w:color w:val="auto"/>
        </w:rPr>
        <w:t>Dee</w:t>
      </w:r>
      <w:r w:rsidRPr="006D3BE1">
        <w:rPr>
          <w:i/>
          <w:color w:val="auto"/>
          <w:spacing w:val="-4"/>
        </w:rPr>
        <w:t xml:space="preserve"> </w:t>
      </w:r>
      <w:r w:rsidRPr="006D3BE1">
        <w:rPr>
          <w:i/>
          <w:color w:val="auto"/>
          <w:spacing w:val="-1"/>
        </w:rPr>
        <w:t>River,</w:t>
      </w:r>
      <w:r w:rsidRPr="006D3BE1">
        <w:rPr>
          <w:i/>
          <w:color w:val="auto"/>
          <w:spacing w:val="-3"/>
        </w:rPr>
        <w:t xml:space="preserve"> </w:t>
      </w:r>
      <w:r w:rsidRPr="006D3BE1">
        <w:rPr>
          <w:i/>
          <w:color w:val="auto"/>
        </w:rPr>
        <w:t>part</w:t>
      </w:r>
      <w:r w:rsidRPr="006D3BE1">
        <w:rPr>
          <w:i/>
          <w:color w:val="auto"/>
          <w:spacing w:val="-4"/>
        </w:rPr>
        <w:t xml:space="preserve"> </w:t>
      </w:r>
      <w:r w:rsidRPr="006D3BE1">
        <w:rPr>
          <w:i/>
          <w:color w:val="auto"/>
        </w:rPr>
        <w:t>of</w:t>
      </w:r>
      <w:r w:rsidRPr="006D3BE1">
        <w:rPr>
          <w:i/>
          <w:color w:val="auto"/>
          <w:spacing w:val="-6"/>
        </w:rPr>
        <w:t xml:space="preserve"> </w:t>
      </w:r>
      <w:r w:rsidRPr="006D3BE1">
        <w:rPr>
          <w:i/>
          <w:color w:val="auto"/>
          <w:spacing w:val="-1"/>
        </w:rPr>
        <w:t>the</w:t>
      </w:r>
      <w:r w:rsidRPr="006D3BE1">
        <w:rPr>
          <w:i/>
          <w:color w:val="auto"/>
          <w:spacing w:val="-4"/>
        </w:rPr>
        <w:t xml:space="preserve"> </w:t>
      </w:r>
      <w:r w:rsidRPr="006D3BE1">
        <w:rPr>
          <w:i/>
          <w:color w:val="auto"/>
          <w:spacing w:val="-1"/>
        </w:rPr>
        <w:t>Yadkin-Pee</w:t>
      </w:r>
      <w:r w:rsidRPr="006D3BE1">
        <w:rPr>
          <w:i/>
          <w:color w:val="auto"/>
          <w:spacing w:val="-4"/>
        </w:rPr>
        <w:t xml:space="preserve"> </w:t>
      </w:r>
      <w:r w:rsidRPr="006D3BE1">
        <w:rPr>
          <w:i/>
          <w:color w:val="auto"/>
        </w:rPr>
        <w:t>Dee</w:t>
      </w:r>
      <w:r w:rsidRPr="006D3BE1">
        <w:rPr>
          <w:i/>
          <w:color w:val="auto"/>
          <w:spacing w:val="-5"/>
        </w:rPr>
        <w:t xml:space="preserve"> </w:t>
      </w:r>
      <w:r w:rsidRPr="006D3BE1">
        <w:rPr>
          <w:i/>
          <w:color w:val="auto"/>
          <w:spacing w:val="-1"/>
        </w:rPr>
        <w:t>River</w:t>
      </w:r>
      <w:r w:rsidRPr="006D3BE1">
        <w:rPr>
          <w:i/>
          <w:color w:val="auto"/>
          <w:spacing w:val="-3"/>
        </w:rPr>
        <w:t xml:space="preserve"> </w:t>
      </w:r>
      <w:r w:rsidRPr="006D3BE1">
        <w:rPr>
          <w:i/>
          <w:color w:val="auto"/>
        </w:rPr>
        <w:t>Basin.</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FF"/>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FF"/>
          <w:sz w:val="20"/>
          <w:szCs w:val="20"/>
        </w:rPr>
      </w:pPr>
    </w:p>
    <w:p w:rsidR="006D3BE1" w:rsidRPr="006D3BE1" w:rsidRDefault="006D3BE1" w:rsidP="006D3BE1">
      <w:pPr>
        <w:pStyle w:val="Heading2"/>
        <w:rPr>
          <w:u w:val="none"/>
        </w:rPr>
      </w:pPr>
      <w:r w:rsidRPr="006D3BE1">
        <w:rPr>
          <w:u w:val="none"/>
        </w:rPr>
        <w:lastRenderedPageBreak/>
        <w:t>Source Water Assessment Program (SWAP) Results</w:t>
      </w:r>
    </w:p>
    <w:p w:rsidR="006D3BE1" w:rsidRPr="006D3BE1" w:rsidRDefault="006D3BE1" w:rsidP="006D3BE1">
      <w:pPr>
        <w:rPr>
          <w:color w:val="0000FF"/>
          <w:sz w:val="20"/>
          <w:szCs w:val="20"/>
        </w:rPr>
      </w:pPr>
    </w:p>
    <w:p w:rsidR="006D3BE1" w:rsidRPr="006D3BE1" w:rsidRDefault="006D3BE1" w:rsidP="006D3BE1">
      <w:pPr>
        <w:rPr>
          <w:sz w:val="20"/>
          <w:szCs w:val="20"/>
        </w:rPr>
      </w:pPr>
      <w:r w:rsidRPr="006D3BE1">
        <w:rPr>
          <w:sz w:val="20"/>
          <w:szCs w:val="20"/>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6D3BE1" w:rsidRPr="006D3BE1" w:rsidRDefault="006D3BE1" w:rsidP="006D3BE1">
      <w:pPr>
        <w:rPr>
          <w:sz w:val="20"/>
          <w:szCs w:val="20"/>
        </w:rPr>
      </w:pPr>
    </w:p>
    <w:p w:rsidR="006D3BE1" w:rsidRPr="006D3BE1" w:rsidRDefault="006D3BE1" w:rsidP="006D3BE1">
      <w:pPr>
        <w:pStyle w:val="BodyText"/>
        <w:rPr>
          <w:color w:val="auto"/>
          <w:sz w:val="20"/>
          <w:szCs w:val="20"/>
        </w:rPr>
      </w:pPr>
      <w:r w:rsidRPr="006D3BE1">
        <w:rPr>
          <w:color w:val="auto"/>
          <w:sz w:val="20"/>
          <w:szCs w:val="20"/>
        </w:rPr>
        <w:t>The relative susceptibility rating of each source for the Town of Wadesboro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6D3BE1" w:rsidRPr="006D3BE1" w:rsidRDefault="006D3BE1" w:rsidP="006D3BE1">
      <w:pPr>
        <w:rPr>
          <w:color w:val="0000FF"/>
          <w:sz w:val="20"/>
          <w:szCs w:val="20"/>
        </w:rPr>
      </w:pPr>
    </w:p>
    <w:p w:rsidR="006D3BE1" w:rsidRPr="006D3BE1" w:rsidRDefault="006D3BE1" w:rsidP="006D3BE1">
      <w:pPr>
        <w:ind w:left="720" w:hanging="720"/>
        <w:rPr>
          <w:sz w:val="20"/>
          <w:szCs w:val="20"/>
          <w:u w:val="single"/>
        </w:rPr>
      </w:pPr>
    </w:p>
    <w:p w:rsidR="006D3BE1" w:rsidRPr="006D3BE1" w:rsidRDefault="006D3BE1" w:rsidP="006D3BE1">
      <w:pPr>
        <w:ind w:left="720" w:hanging="720"/>
        <w:rPr>
          <w:b/>
          <w:sz w:val="20"/>
          <w:szCs w:val="20"/>
        </w:rPr>
      </w:pPr>
      <w:r w:rsidRPr="006D3BE1">
        <w:rPr>
          <w:b/>
          <w:sz w:val="20"/>
          <w:szCs w:val="20"/>
        </w:rPr>
        <w:t>Susceptibility of Sources to Potential Contaminant Sources (PCSs)</w:t>
      </w:r>
    </w:p>
    <w:p w:rsidR="006D3BE1" w:rsidRPr="006D3BE1" w:rsidRDefault="006D3BE1" w:rsidP="006D3BE1">
      <w:pPr>
        <w:rPr>
          <w:color w:val="0000FF"/>
          <w:sz w:val="20"/>
          <w:szCs w:val="20"/>
        </w:rPr>
      </w:pPr>
      <w:r w:rsidRPr="006D3BE1">
        <w:rPr>
          <w:color w:val="0000FF"/>
          <w:sz w:val="20"/>
          <w:szCs w:val="20"/>
        </w:rPr>
        <w:tab/>
      </w:r>
      <w:r w:rsidRPr="006D3BE1">
        <w:rPr>
          <w:color w:val="0000FF"/>
          <w:sz w:val="20"/>
          <w:szCs w:val="20"/>
        </w:rPr>
        <w:tab/>
      </w:r>
      <w:r w:rsidRPr="006D3BE1">
        <w:rPr>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6D3BE1" w:rsidRPr="006D3BE1" w:rsidTr="002F241A">
        <w:trPr>
          <w:trHeight w:val="263"/>
        </w:trPr>
        <w:tc>
          <w:tcPr>
            <w:tcW w:w="2174" w:type="dxa"/>
            <w:tcBorders>
              <w:top w:val="single" w:sz="4" w:space="0" w:color="auto"/>
              <w:left w:val="single" w:sz="4" w:space="0" w:color="auto"/>
              <w:bottom w:val="single" w:sz="4" w:space="0" w:color="auto"/>
              <w:right w:val="single" w:sz="4" w:space="0" w:color="auto"/>
            </w:tcBorders>
          </w:tcPr>
          <w:p w:rsidR="006D3BE1" w:rsidRPr="006D3BE1" w:rsidRDefault="006D3BE1" w:rsidP="002F241A">
            <w:pPr>
              <w:jc w:val="center"/>
              <w:rPr>
                <w:b/>
                <w:bCs/>
                <w:sz w:val="20"/>
                <w:szCs w:val="20"/>
              </w:rPr>
            </w:pPr>
            <w:r w:rsidRPr="006D3BE1">
              <w:rPr>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rsidR="006D3BE1" w:rsidRPr="006D3BE1" w:rsidRDefault="006D3BE1" w:rsidP="002F241A">
            <w:pPr>
              <w:jc w:val="center"/>
              <w:rPr>
                <w:b/>
                <w:bCs/>
                <w:sz w:val="20"/>
                <w:szCs w:val="20"/>
              </w:rPr>
            </w:pPr>
            <w:r w:rsidRPr="006D3BE1">
              <w:rPr>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rsidR="006D3BE1" w:rsidRPr="006D3BE1" w:rsidRDefault="006D3BE1" w:rsidP="002F241A">
            <w:pPr>
              <w:jc w:val="center"/>
              <w:rPr>
                <w:b/>
                <w:bCs/>
                <w:sz w:val="20"/>
                <w:szCs w:val="20"/>
              </w:rPr>
            </w:pPr>
            <w:r w:rsidRPr="006D3BE1">
              <w:rPr>
                <w:b/>
                <w:bCs/>
                <w:sz w:val="20"/>
                <w:szCs w:val="20"/>
              </w:rPr>
              <w:t>SWAP Report Date</w:t>
            </w:r>
          </w:p>
        </w:tc>
      </w:tr>
      <w:tr w:rsidR="006D3BE1" w:rsidRPr="006D3BE1" w:rsidTr="002F241A">
        <w:trPr>
          <w:trHeight w:val="263"/>
        </w:trPr>
        <w:tc>
          <w:tcPr>
            <w:tcW w:w="2174" w:type="dxa"/>
            <w:tcBorders>
              <w:top w:val="single" w:sz="4" w:space="0" w:color="auto"/>
              <w:left w:val="single" w:sz="4" w:space="0" w:color="auto"/>
              <w:bottom w:val="single" w:sz="4" w:space="0" w:color="auto"/>
              <w:right w:val="single" w:sz="4" w:space="0" w:color="auto"/>
            </w:tcBorders>
          </w:tcPr>
          <w:p w:rsidR="006D3BE1" w:rsidRPr="006D3BE1" w:rsidRDefault="006D3BE1" w:rsidP="002F241A">
            <w:pPr>
              <w:jc w:val="center"/>
              <w:rPr>
                <w:sz w:val="20"/>
                <w:szCs w:val="20"/>
              </w:rPr>
            </w:pPr>
            <w:r w:rsidRPr="006D3BE1">
              <w:rPr>
                <w:sz w:val="20"/>
                <w:szCs w:val="20"/>
              </w:rPr>
              <w:t>Pee Dee River</w:t>
            </w:r>
          </w:p>
        </w:tc>
        <w:tc>
          <w:tcPr>
            <w:tcW w:w="2298" w:type="dxa"/>
            <w:tcBorders>
              <w:top w:val="single" w:sz="4" w:space="0" w:color="auto"/>
              <w:left w:val="single" w:sz="4" w:space="0" w:color="auto"/>
              <w:bottom w:val="single" w:sz="4" w:space="0" w:color="auto"/>
              <w:right w:val="single" w:sz="4" w:space="0" w:color="auto"/>
            </w:tcBorders>
          </w:tcPr>
          <w:p w:rsidR="006D3BE1" w:rsidRPr="006D3BE1" w:rsidRDefault="006D3BE1" w:rsidP="002F241A">
            <w:pPr>
              <w:jc w:val="center"/>
              <w:rPr>
                <w:sz w:val="20"/>
                <w:szCs w:val="20"/>
              </w:rPr>
            </w:pPr>
            <w:r w:rsidRPr="006D3BE1">
              <w:rPr>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rsidR="006D3BE1" w:rsidRPr="006D3BE1" w:rsidRDefault="006D3BE1" w:rsidP="002F241A">
            <w:pPr>
              <w:rPr>
                <w:sz w:val="20"/>
                <w:szCs w:val="20"/>
              </w:rPr>
            </w:pPr>
            <w:r w:rsidRPr="006D3BE1">
              <w:rPr>
                <w:sz w:val="20"/>
                <w:szCs w:val="20"/>
              </w:rPr>
              <w:t>July 2015</w:t>
            </w:r>
          </w:p>
        </w:tc>
      </w:tr>
    </w:tbl>
    <w:p w:rsidR="006D3BE1" w:rsidRPr="006D3BE1" w:rsidRDefault="006D3BE1" w:rsidP="006D3BE1">
      <w:pPr>
        <w:rPr>
          <w:sz w:val="20"/>
          <w:szCs w:val="20"/>
          <w:u w:val="single"/>
        </w:rPr>
      </w:pPr>
    </w:p>
    <w:p w:rsidR="006D3BE1" w:rsidRPr="006D3BE1" w:rsidRDefault="006D3BE1" w:rsidP="006D3BE1">
      <w:pPr>
        <w:autoSpaceDE w:val="0"/>
        <w:autoSpaceDN w:val="0"/>
        <w:adjustRightInd w:val="0"/>
        <w:rPr>
          <w:sz w:val="20"/>
          <w:szCs w:val="20"/>
        </w:rPr>
      </w:pPr>
      <w:r w:rsidRPr="006D3BE1">
        <w:rPr>
          <w:noProof/>
          <w:color w:val="0000FF"/>
          <w:u w:val="single"/>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644525</wp:posOffset>
                </wp:positionV>
                <wp:extent cx="800100" cy="457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BE1" w:rsidRDefault="006D3BE1" w:rsidP="006D3BE1">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XfgIAAA4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ALnVaXfgIA&#10;AA4FAAAOAAAAAAAAAAAAAAAAAC4CAABkcnMvZTJvRG9jLnhtbFBLAQItABQABgAIAAAAIQD1FreT&#10;3wAAAAwBAAAPAAAAAAAAAAAAAAAAANgEAABkcnMvZG93bnJldi54bWxQSwUGAAAAAAQABADzAAAA&#10;5AUAAAAA&#10;" stroked="f">
                <v:textbox>
                  <w:txbxContent>
                    <w:p w:rsidR="006D3BE1" w:rsidRDefault="006D3BE1" w:rsidP="006D3BE1">
                      <w:pPr>
                        <w:rPr>
                          <w:szCs w:val="60"/>
                        </w:rPr>
                      </w:pPr>
                    </w:p>
                  </w:txbxContent>
                </v:textbox>
              </v:shape>
            </w:pict>
          </mc:Fallback>
        </mc:AlternateContent>
      </w:r>
      <w:r w:rsidRPr="006D3BE1">
        <w:rPr>
          <w:sz w:val="20"/>
          <w:szCs w:val="20"/>
        </w:rPr>
        <w:t xml:space="preserve">The complete SWAP Assessment report for the Town of Wadesboro may be viewed on the Web at:  </w:t>
      </w:r>
      <w:hyperlink r:id="rId8" w:history="1">
        <w:r w:rsidRPr="006D3BE1">
          <w:rPr>
            <w:rStyle w:val="Hyperlink"/>
            <w:color w:val="auto"/>
          </w:rPr>
          <w:t>www</w:t>
        </w:r>
        <w:r w:rsidRPr="006D3BE1">
          <w:rPr>
            <w:rStyle w:val="Hyperlink"/>
            <w:color w:val="auto"/>
          </w:rPr>
          <w:t>.</w:t>
        </w:r>
        <w:r w:rsidRPr="006D3BE1">
          <w:rPr>
            <w:rStyle w:val="Hyperlink"/>
            <w:color w:val="auto"/>
          </w:rPr>
          <w:t>n</w:t>
        </w:r>
        <w:r w:rsidRPr="006D3BE1">
          <w:rPr>
            <w:rStyle w:val="Hyperlink"/>
            <w:color w:val="auto"/>
          </w:rPr>
          <w:t>c</w:t>
        </w:r>
        <w:r w:rsidRPr="006D3BE1">
          <w:rPr>
            <w:rStyle w:val="Hyperlink"/>
            <w:color w:val="auto"/>
          </w:rPr>
          <w:t>water.org/p</w:t>
        </w:r>
        <w:r w:rsidRPr="006D3BE1">
          <w:rPr>
            <w:rStyle w:val="Hyperlink"/>
            <w:color w:val="auto"/>
          </w:rPr>
          <w:t>w</w:t>
        </w:r>
        <w:r w:rsidRPr="006D3BE1">
          <w:rPr>
            <w:rStyle w:val="Hyperlink"/>
            <w:color w:val="auto"/>
          </w:rPr>
          <w:t>s/swap</w:t>
        </w:r>
      </w:hyperlink>
      <w:r w:rsidRPr="006D3BE1">
        <w:rPr>
          <w:sz w:val="20"/>
          <w:szCs w:val="20"/>
        </w:rPr>
        <w:t>.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rsidR="006D3BE1" w:rsidRPr="006D3BE1" w:rsidRDefault="006D3BE1" w:rsidP="006D3BE1">
      <w:pPr>
        <w:rPr>
          <w:sz w:val="20"/>
          <w:szCs w:val="20"/>
        </w:rPr>
      </w:pPr>
    </w:p>
    <w:p w:rsidR="006D3BE1" w:rsidRPr="006D3BE1" w:rsidRDefault="006D3BE1" w:rsidP="006D3BE1">
      <w:pPr>
        <w:rPr>
          <w:sz w:val="20"/>
          <w:szCs w:val="20"/>
        </w:rPr>
      </w:pPr>
      <w:r w:rsidRPr="006D3BE1">
        <w:rPr>
          <w:sz w:val="20"/>
          <w:szCs w:val="20"/>
        </w:rPr>
        <w:t xml:space="preserve">It is important to understand that a susceptibility rating of “higher” </w:t>
      </w:r>
      <w:r w:rsidRPr="006D3BE1">
        <w:rPr>
          <w:sz w:val="20"/>
          <w:szCs w:val="20"/>
          <w:u w:val="single"/>
        </w:rPr>
        <w:t>does not</w:t>
      </w:r>
      <w:r w:rsidRPr="006D3BE1">
        <w:rPr>
          <w:sz w:val="20"/>
          <w:szCs w:val="20"/>
        </w:rPr>
        <w:t xml:space="preserve"> imply poor water quality, only the system’s potential to become contaminated by PCSs in the assessment area.</w:t>
      </w:r>
    </w:p>
    <w:p w:rsidR="006D3BE1" w:rsidRPr="006D3BE1" w:rsidRDefault="006D3BE1" w:rsidP="006D3BE1">
      <w:pPr>
        <w:rPr>
          <w:color w:val="000000"/>
          <w:sz w:val="20"/>
          <w:szCs w:val="20"/>
        </w:rPr>
      </w:pPr>
    </w:p>
    <w:p w:rsidR="006D3BE1" w:rsidRPr="006D3BE1" w:rsidRDefault="006D3BE1" w:rsidP="006D3BE1">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270" w:hanging="270"/>
        <w:rPr>
          <w:b/>
        </w:rPr>
      </w:pPr>
      <w:r w:rsidRPr="006D3BE1">
        <w:rPr>
          <w:b/>
        </w:rPr>
        <w:t>Help Protect Your Source Water</w:t>
      </w:r>
    </w:p>
    <w:p w:rsidR="006D3BE1" w:rsidRPr="006D3BE1" w:rsidRDefault="006D3BE1" w:rsidP="006D3BE1">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270" w:hanging="270"/>
        <w:rPr>
          <w:b/>
          <w:sz w:val="20"/>
          <w:szCs w:val="20"/>
        </w:rPr>
      </w:pPr>
    </w:p>
    <w:p w:rsidR="006D3BE1" w:rsidRPr="006D3BE1" w:rsidRDefault="006D3BE1" w:rsidP="006D3BE1">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270" w:hanging="270"/>
        <w:rPr>
          <w:b/>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0"/>
          <w:szCs w:val="20"/>
        </w:rPr>
      </w:pPr>
      <w:r w:rsidRPr="006D3BE1">
        <w:rPr>
          <w:sz w:val="20"/>
          <w:szCs w:val="20"/>
        </w:rPr>
        <w:t>Protection of drinking water is everyone’s responsibility. You can help protect your community’s drinking water source(s) in several ways: examples:  dispose of chemicals properly; take used motor oil to a recycling center, volunteer in your community to participate in group efforts to protect your source.</w:t>
      </w:r>
    </w:p>
    <w:p w:rsidR="006D3BE1" w:rsidRPr="006D3BE1" w:rsidRDefault="006D3BE1" w:rsidP="006D3BE1">
      <w:pPr>
        <w:rPr>
          <w:color w:val="000000"/>
          <w:sz w:val="20"/>
          <w:szCs w:val="20"/>
        </w:rPr>
      </w:pPr>
    </w:p>
    <w:p w:rsidR="006D3BE1" w:rsidRPr="006D3BE1" w:rsidRDefault="006D3BE1" w:rsidP="006D3BE1">
      <w:pPr>
        <w:pStyle w:val="WP9Heading6"/>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6D3BE1">
        <w:rPr>
          <w:color w:val="000000"/>
          <w:sz w:val="24"/>
          <w:szCs w:val="24"/>
        </w:rPr>
        <w:t>Violations that Your Water System Received for the Report Year</w:t>
      </w: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0"/>
          <w:szCs w:val="20"/>
        </w:rPr>
      </w:pPr>
      <w:r w:rsidRPr="006D3BE1">
        <w:rPr>
          <w:color w:val="000000"/>
          <w:sz w:val="20"/>
          <w:szCs w:val="20"/>
        </w:rPr>
        <w:t xml:space="preserve">During </w:t>
      </w:r>
      <w:r w:rsidRPr="006D3BE1">
        <w:rPr>
          <w:color w:val="0000FF"/>
          <w:sz w:val="20"/>
          <w:szCs w:val="20"/>
        </w:rPr>
        <w:t>2016</w:t>
      </w:r>
      <w:r w:rsidRPr="006D3BE1">
        <w:rPr>
          <w:color w:val="000000"/>
          <w:sz w:val="20"/>
          <w:szCs w:val="20"/>
        </w:rPr>
        <w:t xml:space="preserve">, or during any compliance period that ended in </w:t>
      </w:r>
      <w:r w:rsidRPr="006D3BE1">
        <w:rPr>
          <w:color w:val="0000FF"/>
          <w:sz w:val="20"/>
          <w:szCs w:val="20"/>
        </w:rPr>
        <w:t>2016</w:t>
      </w:r>
      <w:r w:rsidRPr="006D3BE1">
        <w:rPr>
          <w:color w:val="000000"/>
          <w:sz w:val="20"/>
          <w:szCs w:val="20"/>
        </w:rPr>
        <w:t>, we received no violations.</w:t>
      </w:r>
      <w:r w:rsidRPr="006D3BE1">
        <w:rPr>
          <w:b/>
          <w:color w:val="000000"/>
          <w:sz w:val="20"/>
          <w:szCs w:val="20"/>
        </w:rPr>
        <w:t xml:space="preserve"> </w:t>
      </w: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p>
    <w:p w:rsidR="006D3BE1" w:rsidRPr="006D3BE1" w:rsidRDefault="006D3BE1" w:rsidP="006D3BE1">
      <w:pPr>
        <w:rPr>
          <w:b/>
          <w:bCs/>
          <w:color w:val="000000"/>
        </w:rPr>
      </w:pPr>
      <w:r w:rsidRPr="006D3BE1">
        <w:rPr>
          <w:b/>
          <w:bCs/>
          <w:color w:val="000000"/>
        </w:rPr>
        <w:t>Water Quality Data Tables of Detected Contaminants</w:t>
      </w: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color w:val="000000"/>
          <w:sz w:val="20"/>
          <w:szCs w:val="20"/>
        </w:rPr>
        <w:t xml:space="preserve">We routinely monitor for </w:t>
      </w:r>
      <w:r w:rsidRPr="006D3BE1">
        <w:rPr>
          <w:sz w:val="20"/>
          <w:szCs w:val="20"/>
        </w:rPr>
        <w:t xml:space="preserve">over 150 contaminants in your drinking water according to Federal and State laws. The tables below list all the drinking water contaminants that we </w:t>
      </w:r>
      <w:r w:rsidRPr="006D3BE1">
        <w:rPr>
          <w:sz w:val="20"/>
          <w:szCs w:val="20"/>
          <w:u w:val="single"/>
        </w:rPr>
        <w:t>detected</w:t>
      </w:r>
      <w:r w:rsidRPr="006D3BE1">
        <w:rPr>
          <w:color w:val="000000"/>
          <w:sz w:val="20"/>
          <w:szCs w:val="20"/>
        </w:rPr>
        <w:t xml:space="preserve"> in the last round of sampling for each particular contaminant group.  The presence of contaminants does </w:t>
      </w:r>
      <w:r w:rsidRPr="006D3BE1">
        <w:rPr>
          <w:color w:val="000000"/>
          <w:sz w:val="20"/>
          <w:szCs w:val="20"/>
          <w:u w:val="single"/>
        </w:rPr>
        <w:t>not</w:t>
      </w:r>
      <w:r w:rsidRPr="006D3BE1">
        <w:rPr>
          <w:color w:val="000000"/>
          <w:sz w:val="20"/>
          <w:szCs w:val="20"/>
        </w:rPr>
        <w:t xml:space="preserve"> necessarily indicate that water poses a health risk.  </w:t>
      </w:r>
      <w:r w:rsidRPr="006D3BE1">
        <w:rPr>
          <w:b/>
          <w:bCs/>
          <w:color w:val="000000"/>
          <w:sz w:val="20"/>
          <w:szCs w:val="20"/>
        </w:rPr>
        <w:t>Unless otherwise noted, the data presented in this table is from testing done January 1 through December 31, 2016.</w:t>
      </w:r>
      <w:r w:rsidRPr="006D3BE1">
        <w:rPr>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color w:val="000000"/>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9Strong"/>
          <w:b w:val="0"/>
          <w:bCs w:val="0"/>
          <w:color w:val="000000"/>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9Strong"/>
          <w:b w:val="0"/>
          <w:bCs w:val="0"/>
          <w:color w:val="000000"/>
          <w:sz w:val="20"/>
          <w:szCs w:val="20"/>
        </w:rPr>
      </w:pPr>
      <w:r w:rsidRPr="006D3BE1">
        <w:rPr>
          <w:rStyle w:val="WP9Strong"/>
          <w:b w:val="0"/>
          <w:bCs w:val="0"/>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color w:val="000000"/>
          <w:sz w:val="20"/>
          <w:szCs w:val="20"/>
          <w:u w:val="single"/>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color w:val="000000"/>
          <w:sz w:val="20"/>
          <w:szCs w:val="20"/>
          <w:u w:val="single"/>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2"/>
          <w:szCs w:val="22"/>
        </w:rPr>
      </w:pPr>
      <w:r w:rsidRPr="006D3BE1">
        <w:rPr>
          <w:b/>
          <w:color w:val="000000"/>
          <w:sz w:val="22"/>
          <w:szCs w:val="22"/>
          <w:u w:val="single"/>
        </w:rPr>
        <w:t>Important Drinking Water Definitions:</w:t>
      </w:r>
      <w:r w:rsidRPr="006D3BE1">
        <w:rPr>
          <w:b/>
          <w:color w:val="000000"/>
          <w:sz w:val="22"/>
          <w:szCs w:val="22"/>
        </w:rPr>
        <w:t xml:space="preserve"> </w:t>
      </w:r>
      <w:r w:rsidRPr="006D3BE1">
        <w:rPr>
          <w:color w:val="000000"/>
          <w:sz w:val="22"/>
          <w:szCs w:val="22"/>
        </w:rPr>
        <w:t xml:space="preserve">   </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Not-Applicable (N/A</w:t>
      </w:r>
      <w:r w:rsidRPr="006D3BE1">
        <w:rPr>
          <w:i/>
          <w:iCs/>
          <w:color w:val="000000"/>
          <w:sz w:val="20"/>
          <w:szCs w:val="20"/>
        </w:rPr>
        <w:t xml:space="preserve">) </w:t>
      </w:r>
      <w:r w:rsidRPr="006D3BE1">
        <w:rPr>
          <w:color w:val="000000"/>
          <w:sz w:val="20"/>
          <w:szCs w:val="20"/>
        </w:rPr>
        <w:t>– Information not applicable/not required for that particular water system or for that particular rule.</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Non-Detects (ND)</w:t>
      </w:r>
      <w:r w:rsidRPr="006D3BE1">
        <w:rPr>
          <w:color w:val="000000"/>
          <w:sz w:val="20"/>
          <w:szCs w:val="20"/>
        </w:rPr>
        <w:t xml:space="preserve"> - Laboratory analysis indicates that the contaminant is not present at the level of detection set for the particular methodology used.</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Parts per million (ppm) or Milligrams per liter (mg/L)</w:t>
      </w:r>
      <w:r w:rsidRPr="006D3BE1">
        <w:rPr>
          <w:color w:val="000000"/>
          <w:sz w:val="20"/>
          <w:szCs w:val="20"/>
        </w:rPr>
        <w:t xml:space="preserve"> - One part per million corresponds to one minute in two years or a single penny in $10,000.</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Parts per billion (ppb) or Micrograms per liter (ug/L)</w:t>
      </w:r>
      <w:r w:rsidRPr="006D3BE1">
        <w:rPr>
          <w:color w:val="000000"/>
          <w:sz w:val="20"/>
          <w:szCs w:val="20"/>
        </w:rPr>
        <w:t xml:space="preserve"> - One part per billion corresponds to one minute in 2,000 years, or a single penny in $10,000,000. </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Picocuries per liter (pCi/L)</w:t>
      </w:r>
      <w:r w:rsidRPr="006D3BE1">
        <w:rPr>
          <w:color w:val="000000"/>
          <w:sz w:val="20"/>
          <w:szCs w:val="20"/>
        </w:rPr>
        <w:t xml:space="preserve"> - Picocuries per liter is a measure of the radioactivity in water.</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Million Fibers per Liter (MFL)</w:t>
      </w:r>
      <w:r w:rsidRPr="006D3BE1">
        <w:rPr>
          <w:color w:val="000000"/>
          <w:sz w:val="20"/>
          <w:szCs w:val="20"/>
        </w:rPr>
        <w:t xml:space="preserve"> - Million fibers per liter is a measure of the presence of asbestos fibers that are longer than 10 micrometers. </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r w:rsidRPr="006D3BE1">
        <w:rPr>
          <w:b/>
          <w:i/>
          <w:iCs/>
          <w:color w:val="000000"/>
          <w:sz w:val="20"/>
          <w:szCs w:val="20"/>
        </w:rPr>
        <w:t>Nephelometric Turbidity Unit (NTU)</w:t>
      </w:r>
      <w:r w:rsidRPr="006D3BE1">
        <w:rPr>
          <w:color w:val="000000"/>
          <w:sz w:val="20"/>
          <w:szCs w:val="20"/>
        </w:rPr>
        <w:t xml:space="preserve"> - Nephelometric turbidity unit is a measure of the clarity of water.  Turbidity in excess of 5 NTU is just noticeable to the average person.</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Action Level</w:t>
      </w:r>
      <w:r w:rsidRPr="006D3BE1">
        <w:rPr>
          <w:b/>
          <w:color w:val="000000"/>
          <w:sz w:val="20"/>
          <w:szCs w:val="20"/>
        </w:rPr>
        <w:t xml:space="preserve"> </w:t>
      </w:r>
      <w:r w:rsidRPr="006D3BE1">
        <w:rPr>
          <w:b/>
          <w:i/>
          <w:iCs/>
          <w:color w:val="000000"/>
          <w:sz w:val="20"/>
          <w:szCs w:val="20"/>
        </w:rPr>
        <w:t>(AL)</w:t>
      </w:r>
      <w:r w:rsidRPr="006D3BE1">
        <w:rPr>
          <w:i/>
          <w:iCs/>
          <w:color w:val="000000"/>
          <w:sz w:val="20"/>
          <w:szCs w:val="20"/>
        </w:rPr>
        <w:t xml:space="preserve"> - </w:t>
      </w:r>
      <w:r w:rsidRPr="006D3BE1">
        <w:rPr>
          <w:color w:val="000000"/>
          <w:sz w:val="20"/>
          <w:szCs w:val="20"/>
        </w:rPr>
        <w:t xml:space="preserve">The concentration of a contaminant which, if exceeded, triggers treatment or other requirements which a water system must follow.  </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Treatment Technique (TT</w:t>
      </w:r>
      <w:r w:rsidRPr="006D3BE1">
        <w:rPr>
          <w:i/>
          <w:iCs/>
          <w:color w:val="000000"/>
          <w:sz w:val="20"/>
          <w:szCs w:val="20"/>
        </w:rPr>
        <w:t>)</w:t>
      </w:r>
      <w:r w:rsidRPr="006D3BE1">
        <w:rPr>
          <w:color w:val="000000"/>
          <w:sz w:val="20"/>
          <w:szCs w:val="20"/>
        </w:rPr>
        <w:t xml:space="preserve"> </w:t>
      </w:r>
      <w:r w:rsidRPr="006D3BE1">
        <w:rPr>
          <w:b/>
          <w:color w:val="000000"/>
          <w:sz w:val="20"/>
          <w:szCs w:val="20"/>
        </w:rPr>
        <w:t>-</w:t>
      </w:r>
      <w:r w:rsidRPr="006D3BE1">
        <w:rPr>
          <w:color w:val="000000"/>
          <w:sz w:val="20"/>
          <w:szCs w:val="20"/>
        </w:rPr>
        <w:t xml:space="preserve"> A required process intended to reduce the level of a contaminant in drinking water.</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Maximum Residual Disinfection Level (MRDL)</w:t>
      </w:r>
      <w:r w:rsidRPr="006D3BE1">
        <w:rPr>
          <w:color w:val="000000"/>
          <w:sz w:val="20"/>
          <w:szCs w:val="20"/>
        </w:rPr>
        <w:t xml:space="preserve"> – The highest level of a disinfectant allowed in drinking water.  There is convincing evidence that addition of a disinfectant is necessary for control of microbial contaminants. </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Maximum Residual Disinfection Level Goal</w:t>
      </w:r>
      <w:r w:rsidRPr="006D3BE1">
        <w:rPr>
          <w:b/>
          <w:color w:val="000000"/>
          <w:sz w:val="20"/>
          <w:szCs w:val="20"/>
        </w:rPr>
        <w:t xml:space="preserve"> </w:t>
      </w:r>
      <w:r w:rsidRPr="006D3BE1">
        <w:rPr>
          <w:b/>
          <w:i/>
          <w:iCs/>
          <w:color w:val="000000"/>
          <w:sz w:val="20"/>
          <w:szCs w:val="20"/>
        </w:rPr>
        <w:t>(MRDLG)</w:t>
      </w:r>
      <w:r w:rsidRPr="006D3BE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color w:val="000000"/>
          <w:sz w:val="20"/>
          <w:szCs w:val="20"/>
        </w:rPr>
        <w:t>Locational Running Annual Average (LRAA)</w:t>
      </w:r>
      <w:r w:rsidRPr="006D3BE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rPr>
          <w:i/>
          <w:iCs/>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rPr>
          <w:color w:val="000000"/>
          <w:sz w:val="20"/>
          <w:szCs w:val="20"/>
        </w:rPr>
      </w:pPr>
      <w:r w:rsidRPr="006D3BE1">
        <w:rPr>
          <w:b/>
          <w:i/>
          <w:iCs/>
          <w:color w:val="000000"/>
          <w:sz w:val="20"/>
          <w:szCs w:val="20"/>
        </w:rPr>
        <w:t>Maximum Contaminant Level (MCL)</w:t>
      </w:r>
      <w:r w:rsidRPr="006D3BE1">
        <w:rPr>
          <w:color w:val="000000"/>
          <w:sz w:val="20"/>
          <w:szCs w:val="20"/>
        </w:rPr>
        <w:t xml:space="preserve"> - The highest level of a contaminant that is allowed in drinking water.  MCLs are set as close to the MCLGs as feasible using the best available treatment technology.</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D3BE1">
        <w:rPr>
          <w:b/>
          <w:i/>
          <w:iCs/>
          <w:color w:val="000000"/>
          <w:sz w:val="20"/>
          <w:szCs w:val="20"/>
        </w:rPr>
        <w:t>Maximum Contaminant Level Goal</w:t>
      </w:r>
      <w:r w:rsidRPr="006D3BE1">
        <w:rPr>
          <w:b/>
          <w:color w:val="000000"/>
          <w:sz w:val="20"/>
          <w:szCs w:val="20"/>
        </w:rPr>
        <w:t xml:space="preserve"> </w:t>
      </w:r>
      <w:r w:rsidRPr="006D3BE1">
        <w:rPr>
          <w:b/>
          <w:i/>
          <w:iCs/>
          <w:color w:val="000000"/>
          <w:sz w:val="20"/>
          <w:szCs w:val="20"/>
        </w:rPr>
        <w:t>(MCLG)</w:t>
      </w:r>
      <w:r w:rsidRPr="006D3BE1">
        <w:rPr>
          <w:color w:val="000000"/>
          <w:sz w:val="20"/>
          <w:szCs w:val="20"/>
        </w:rPr>
        <w:t xml:space="preserve"> - The level of a contaminant in drinking water below which there is no known or expected risk to health.  MCLGs allow for a margin of safety.</w:t>
      </w:r>
    </w:p>
    <w:p w:rsidR="006D3BE1" w:rsidRPr="006D3BE1" w:rsidRDefault="006D3BE1" w:rsidP="006D3B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rsidR="006D3BE1" w:rsidRPr="006D3BE1" w:rsidRDefault="006D3BE1" w:rsidP="006D3BE1">
      <w:pPr>
        <w:rPr>
          <w:b/>
          <w:bCs/>
          <w:sz w:val="20"/>
          <w:szCs w:val="20"/>
        </w:rPr>
      </w:pPr>
    </w:p>
    <w:p w:rsidR="006D3BE1" w:rsidRPr="006D3BE1" w:rsidRDefault="006D3BE1" w:rsidP="006D3BE1">
      <w:pPr>
        <w:rPr>
          <w:b/>
          <w:bCs/>
          <w:sz w:val="20"/>
          <w:szCs w:val="20"/>
        </w:rPr>
      </w:pPr>
      <w:r w:rsidRPr="006D3B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9" o:title="BD21307_"/>
          </v:shape>
        </w:pict>
      </w:r>
    </w:p>
    <w:p w:rsidR="006D3BE1" w:rsidRPr="006D3BE1" w:rsidRDefault="006D3BE1" w:rsidP="006D3BE1">
      <w:pPr>
        <w:rPr>
          <w:b/>
          <w:bCs/>
          <w:sz w:val="20"/>
          <w:szCs w:val="2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color w:val="000000"/>
        </w:rPr>
      </w:pPr>
    </w:p>
    <w:p w:rsidR="006D3BE1" w:rsidRPr="006D3BE1" w:rsidRDefault="006D3BE1" w:rsidP="006D3BE1">
      <w:pPr>
        <w:rPr>
          <w:b/>
          <w:bCs/>
          <w:sz w:val="20"/>
          <w:szCs w:val="20"/>
        </w:rPr>
      </w:pPr>
      <w:r w:rsidRPr="006D3BE1">
        <w:rPr>
          <w:b/>
          <w:bCs/>
          <w:color w:val="000000"/>
        </w:rPr>
        <w:t>Tables of Detected Contaminants</w:t>
      </w:r>
    </w:p>
    <w:p w:rsidR="006D3BE1" w:rsidRPr="006D3BE1" w:rsidRDefault="006D3BE1" w:rsidP="006D3BE1">
      <w:pPr>
        <w:rPr>
          <w:b/>
          <w:bCs/>
          <w:sz w:val="20"/>
          <w:szCs w:val="20"/>
        </w:rPr>
      </w:pPr>
    </w:p>
    <w:p w:rsidR="006D3BE1" w:rsidRPr="006D3BE1" w:rsidRDefault="006D3BE1" w:rsidP="006D3BE1">
      <w:pPr>
        <w:rPr>
          <w:b/>
          <w:bCs/>
          <w:color w:val="000000"/>
          <w:sz w:val="20"/>
          <w:szCs w:val="20"/>
        </w:rPr>
      </w:pPr>
    </w:p>
    <w:p w:rsidR="006D3BE1" w:rsidRPr="006D3BE1" w:rsidRDefault="006D3BE1" w:rsidP="006D3BE1">
      <w:pPr>
        <w:rPr>
          <w:bCs/>
          <w:sz w:val="20"/>
          <w:szCs w:val="20"/>
        </w:rPr>
      </w:pPr>
      <w:r w:rsidRPr="006D3BE1">
        <w:rPr>
          <w:b/>
          <w:bCs/>
          <w:sz w:val="20"/>
          <w:szCs w:val="20"/>
        </w:rPr>
        <w:t xml:space="preserve">Microbiological Contaminants in the Distribution System - </w:t>
      </w:r>
      <w:r w:rsidRPr="006D3BE1">
        <w:rPr>
          <w:bCs/>
          <w:sz w:val="20"/>
          <w:szCs w:val="20"/>
        </w:rPr>
        <w:t xml:space="preserve">For systems that collect </w:t>
      </w:r>
      <w:r w:rsidRPr="006D3BE1">
        <w:rPr>
          <w:b/>
          <w:bCs/>
          <w:i/>
          <w:sz w:val="20"/>
          <w:szCs w:val="20"/>
        </w:rPr>
        <w:t>less than 40</w:t>
      </w:r>
      <w:r w:rsidRPr="006D3BE1">
        <w:rPr>
          <w:bCs/>
          <w:i/>
          <w:sz w:val="20"/>
          <w:szCs w:val="20"/>
        </w:rPr>
        <w:t xml:space="preserve"> </w:t>
      </w:r>
      <w:r w:rsidRPr="006D3BE1">
        <w:rPr>
          <w:bCs/>
          <w:sz w:val="20"/>
          <w:szCs w:val="20"/>
        </w:rPr>
        <w:t>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1162"/>
        <w:gridCol w:w="2361"/>
        <w:gridCol w:w="2610"/>
      </w:tblGrid>
      <w:tr w:rsidR="006D3BE1" w:rsidRPr="006D3BE1" w:rsidTr="002F241A">
        <w:tc>
          <w:tcPr>
            <w:tcW w:w="214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Contaminant (units)</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MCL Violation</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Your</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Water</w:t>
            </w:r>
          </w:p>
        </w:tc>
        <w:tc>
          <w:tcPr>
            <w:tcW w:w="1162"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pStyle w:val="WP9Heading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p w:rsidR="006D3BE1" w:rsidRPr="006D3BE1" w:rsidRDefault="006D3BE1" w:rsidP="002F241A">
            <w:pPr>
              <w:pStyle w:val="WP9Heading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MCLG</w:t>
            </w:r>
          </w:p>
          <w:p w:rsidR="006D3BE1" w:rsidRPr="006D3BE1" w:rsidRDefault="006D3BE1" w:rsidP="002F24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361"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MCL</w:t>
            </w:r>
          </w:p>
        </w:tc>
        <w:tc>
          <w:tcPr>
            <w:tcW w:w="26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Likely Source of Contamination</w:t>
            </w:r>
          </w:p>
        </w:tc>
      </w:tr>
      <w:tr w:rsidR="006D3BE1" w:rsidRPr="006D3BE1" w:rsidTr="002F241A">
        <w:trPr>
          <w:trHeight w:val="643"/>
        </w:trPr>
        <w:tc>
          <w:tcPr>
            <w:tcW w:w="2147" w:type="dxa"/>
            <w:tcBorders>
              <w:top w:val="single" w:sz="2" w:space="0" w:color="000000"/>
              <w:left w:val="single" w:sz="4" w:space="0" w:color="000000"/>
              <w:bottom w:val="single" w:sz="2" w:space="0" w:color="000000"/>
              <w:right w:val="single" w:sz="4" w:space="0" w:color="000000"/>
            </w:tcBorders>
            <w:vAlign w:val="bottom"/>
          </w:tcPr>
          <w:p w:rsidR="006D3BE1" w:rsidRPr="006D3BE1" w:rsidRDefault="006D3BE1" w:rsidP="002F24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Total Coliform Bacteria</w:t>
            </w:r>
          </w:p>
          <w:p w:rsidR="006D3BE1" w:rsidRPr="006D3BE1" w:rsidRDefault="006D3BE1" w:rsidP="002F24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(presence or absence)</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Absent</w:t>
            </w:r>
          </w:p>
        </w:tc>
        <w:tc>
          <w:tcPr>
            <w:tcW w:w="1162"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2361" w:type="dxa"/>
            <w:vMerge w:val="restart"/>
            <w:tcBorders>
              <w:top w:val="single" w:sz="2" w:space="0" w:color="000000"/>
              <w:left w:val="single" w:sz="4"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1 positive sample / month*</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 xml:space="preserve">Note:  If either an original routine sample and/or its repeat samples(s) are fecal coliform or </w:t>
            </w:r>
            <w:r w:rsidRPr="006D3BE1">
              <w:rPr>
                <w:i/>
                <w:color w:val="000000"/>
                <w:sz w:val="16"/>
                <w:szCs w:val="16"/>
              </w:rPr>
              <w:t>E. coli</w:t>
            </w:r>
            <w:r w:rsidRPr="006D3BE1">
              <w:rPr>
                <w:color w:val="000000"/>
                <w:sz w:val="16"/>
                <w:szCs w:val="16"/>
              </w:rPr>
              <w:t xml:space="preserve"> positive, a Tier 1 violation exists.</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6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Naturally present in the environment</w:t>
            </w:r>
          </w:p>
        </w:tc>
      </w:tr>
      <w:tr w:rsidR="006D3BE1" w:rsidRPr="006D3BE1" w:rsidTr="002F241A">
        <w:tc>
          <w:tcPr>
            <w:tcW w:w="214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ind w:left="169" w:hanging="169"/>
              <w:jc w:val="center"/>
              <w:rPr>
                <w:color w:val="000000"/>
                <w:sz w:val="16"/>
                <w:szCs w:val="16"/>
              </w:rPr>
            </w:pPr>
            <w:r w:rsidRPr="006D3BE1">
              <w:rPr>
                <w:color w:val="000000"/>
                <w:sz w:val="16"/>
                <w:szCs w:val="16"/>
              </w:rPr>
              <w:t xml:space="preserve">Fecal Coliform or </w:t>
            </w:r>
            <w:r w:rsidRPr="006D3BE1">
              <w:rPr>
                <w:i/>
                <w:color w:val="000000"/>
                <w:sz w:val="16"/>
                <w:szCs w:val="16"/>
              </w:rPr>
              <w:t>E. coli</w:t>
            </w:r>
          </w:p>
          <w:p w:rsidR="006D3BE1" w:rsidRPr="006D3BE1" w:rsidRDefault="006D3BE1" w:rsidP="002F241A">
            <w:pPr>
              <w:ind w:left="169" w:hanging="169"/>
              <w:jc w:val="center"/>
              <w:rPr>
                <w:color w:val="000000"/>
                <w:sz w:val="16"/>
                <w:szCs w:val="16"/>
              </w:rPr>
            </w:pPr>
            <w:r w:rsidRPr="006D3BE1">
              <w:rPr>
                <w:color w:val="000000"/>
                <w:sz w:val="16"/>
                <w:szCs w:val="16"/>
              </w:rPr>
              <w:t>(presence or absence)</w:t>
            </w:r>
          </w:p>
          <w:p w:rsidR="006D3BE1" w:rsidRPr="006D3BE1" w:rsidRDefault="006D3BE1" w:rsidP="002F241A">
            <w:pPr>
              <w:ind w:left="169" w:hanging="169"/>
              <w:jc w:val="center"/>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Absent</w:t>
            </w:r>
          </w:p>
        </w:tc>
        <w:tc>
          <w:tcPr>
            <w:tcW w:w="1162"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2361" w:type="dxa"/>
            <w:vMerge/>
            <w:tcBorders>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26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Human and animal fecal waste</w:t>
            </w:r>
          </w:p>
        </w:tc>
      </w:tr>
    </w:tbl>
    <w:p w:rsidR="006D3BE1" w:rsidRPr="006D3BE1" w:rsidRDefault="006D3BE1" w:rsidP="006D3BE1">
      <w:pPr>
        <w:ind w:left="360"/>
        <w:rPr>
          <w:color w:val="000000"/>
          <w:sz w:val="16"/>
          <w:szCs w:val="16"/>
        </w:rPr>
      </w:pPr>
      <w:r w:rsidRPr="006D3BE1">
        <w:rPr>
          <w:color w:val="000000"/>
          <w:sz w:val="16"/>
          <w:szCs w:val="16"/>
        </w:rPr>
        <w:t xml:space="preserve"> </w:t>
      </w:r>
    </w:p>
    <w:p w:rsidR="006D3BE1" w:rsidRPr="006D3BE1" w:rsidRDefault="006D3BE1" w:rsidP="006D3BE1">
      <w:pPr>
        <w:rPr>
          <w:color w:val="0000FF"/>
          <w:sz w:val="20"/>
          <w:szCs w:val="20"/>
        </w:rPr>
      </w:pPr>
    </w:p>
    <w:p w:rsidR="006D3BE1" w:rsidRPr="006D3BE1" w:rsidRDefault="006D3BE1" w:rsidP="006D3BE1">
      <w:pPr>
        <w:rPr>
          <w:b/>
          <w:bCs/>
          <w:sz w:val="20"/>
          <w:szCs w:val="20"/>
        </w:rPr>
      </w:pPr>
      <w:r w:rsidRPr="006D3BE1">
        <w:rPr>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48"/>
        <w:gridCol w:w="849"/>
        <w:gridCol w:w="808"/>
        <w:gridCol w:w="1166"/>
        <w:gridCol w:w="766"/>
        <w:gridCol w:w="1239"/>
        <w:gridCol w:w="2834"/>
      </w:tblGrid>
      <w:tr w:rsidR="006D3BE1" w:rsidRPr="006D3BE1" w:rsidTr="002F241A">
        <w:tc>
          <w:tcPr>
            <w:tcW w:w="2159" w:type="dxa"/>
            <w:tcBorders>
              <w:top w:val="single" w:sz="2" w:space="0" w:color="000000"/>
              <w:left w:val="single" w:sz="4" w:space="0" w:color="auto"/>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Contaminant (units)</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Your</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Likely Source of Contamination</w:t>
            </w:r>
          </w:p>
        </w:tc>
      </w:tr>
      <w:tr w:rsidR="006D3BE1" w:rsidRPr="006D3BE1" w:rsidTr="002F241A">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Copper (ppm)</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(90</w:t>
            </w:r>
            <w:r w:rsidRPr="006D3BE1">
              <w:rPr>
                <w:color w:val="000000"/>
                <w:sz w:val="16"/>
                <w:szCs w:val="16"/>
                <w:vertAlign w:val="superscript"/>
              </w:rPr>
              <w:t>th</w:t>
            </w:r>
            <w:r w:rsidRPr="006D3BE1">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6/11-6/27/2016</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0.136 ppm</w:t>
            </w:r>
          </w:p>
        </w:tc>
        <w:tc>
          <w:tcPr>
            <w:tcW w:w="117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 xml:space="preserve">Corrosion of household plumbing systems; erosion of natural deposits </w:t>
            </w:r>
          </w:p>
        </w:tc>
      </w:tr>
      <w:tr w:rsidR="006D3BE1" w:rsidRPr="006D3BE1" w:rsidTr="002F241A">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Lead  (ppb)</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(90</w:t>
            </w:r>
            <w:r w:rsidRPr="006D3BE1">
              <w:rPr>
                <w:color w:val="000000"/>
                <w:sz w:val="16"/>
                <w:szCs w:val="16"/>
                <w:vertAlign w:val="superscript"/>
              </w:rPr>
              <w:t>th</w:t>
            </w:r>
            <w:r w:rsidRPr="006D3BE1">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6/11-6/27/2016</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Corrosion of household plumbing systems;  erosion of natural deposits</w:t>
            </w:r>
          </w:p>
        </w:tc>
      </w:tr>
    </w:tbl>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70C0"/>
          <w:sz w:val="20"/>
          <w:szCs w:val="20"/>
        </w:rPr>
      </w:pPr>
      <w:r w:rsidRPr="006D3BE1">
        <w:rPr>
          <w:color w:val="0070C0"/>
          <w:sz w:val="20"/>
          <w:szCs w:val="20"/>
        </w:rPr>
        <w:t xml:space="preserve">  </w:t>
      </w:r>
    </w:p>
    <w:tbl>
      <w:tblPr>
        <w:tblW w:w="9810" w:type="dxa"/>
        <w:tblInd w:w="190" w:type="dxa"/>
        <w:tblCellMar>
          <w:left w:w="100" w:type="dxa"/>
          <w:right w:w="100" w:type="dxa"/>
        </w:tblCellMar>
        <w:tblLook w:val="0000" w:firstRow="0" w:lastRow="0" w:firstColumn="0" w:lastColumn="0" w:noHBand="0" w:noVBand="0"/>
      </w:tblPr>
      <w:tblGrid>
        <w:gridCol w:w="2148"/>
        <w:gridCol w:w="849"/>
        <w:gridCol w:w="808"/>
        <w:gridCol w:w="1166"/>
        <w:gridCol w:w="766"/>
        <w:gridCol w:w="1239"/>
        <w:gridCol w:w="2834"/>
      </w:tblGrid>
      <w:tr w:rsidR="006D3BE1" w:rsidRPr="006D3BE1" w:rsidTr="002F241A">
        <w:tc>
          <w:tcPr>
            <w:tcW w:w="2159" w:type="dxa"/>
            <w:tcBorders>
              <w:top w:val="single" w:sz="2" w:space="0" w:color="000000"/>
              <w:left w:val="single" w:sz="4" w:space="0" w:color="auto"/>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Contaminant (units)</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Your</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Likely Source of Contamination</w:t>
            </w:r>
          </w:p>
        </w:tc>
      </w:tr>
      <w:tr w:rsidR="006D3BE1" w:rsidRPr="006D3BE1" w:rsidTr="002F241A">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Copper (ppm)</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(90</w:t>
            </w:r>
            <w:r w:rsidRPr="006D3BE1">
              <w:rPr>
                <w:color w:val="000000"/>
                <w:sz w:val="16"/>
                <w:szCs w:val="16"/>
                <w:vertAlign w:val="superscript"/>
              </w:rPr>
              <w:t>th</w:t>
            </w:r>
            <w:r w:rsidRPr="006D3BE1">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12/4- 12/9/2016</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0.063 ppm</w:t>
            </w:r>
          </w:p>
        </w:tc>
        <w:tc>
          <w:tcPr>
            <w:tcW w:w="117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 xml:space="preserve">Corrosion of household plumbing systems; erosion of natural deposits </w:t>
            </w:r>
          </w:p>
        </w:tc>
      </w:tr>
      <w:tr w:rsidR="006D3BE1" w:rsidRPr="006D3BE1" w:rsidTr="002F241A">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Lead  (ppb)</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(90</w:t>
            </w:r>
            <w:r w:rsidRPr="006D3BE1">
              <w:rPr>
                <w:color w:val="000000"/>
                <w:sz w:val="16"/>
                <w:szCs w:val="16"/>
                <w:vertAlign w:val="superscript"/>
              </w:rPr>
              <w:t>th</w:t>
            </w:r>
            <w:r w:rsidRPr="006D3BE1">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12/4-12/9/2016</w:t>
            </w:r>
          </w:p>
        </w:tc>
        <w:tc>
          <w:tcPr>
            <w:tcW w:w="81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D3BE1">
              <w:rPr>
                <w:color w:val="000000"/>
                <w:sz w:val="16"/>
                <w:szCs w:val="16"/>
              </w:rPr>
              <w:t>Corrosion of household plumbing systems;  erosion of natural deposits</w:t>
            </w:r>
          </w:p>
        </w:tc>
      </w:tr>
    </w:tbl>
    <w:p w:rsidR="006D3BE1" w:rsidRPr="006D3BE1" w:rsidRDefault="006D3BE1" w:rsidP="006D3BE1">
      <w:pPr>
        <w:pStyle w:val="BodyText"/>
        <w:rPr>
          <w:color w:val="0000FF"/>
          <w:sz w:val="20"/>
          <w:szCs w:val="20"/>
        </w:rPr>
      </w:pPr>
    </w:p>
    <w:p w:rsidR="006D3BE1" w:rsidRPr="006D3BE1" w:rsidRDefault="006D3BE1" w:rsidP="006D3BE1">
      <w:pPr>
        <w:autoSpaceDE w:val="0"/>
        <w:autoSpaceDN w:val="0"/>
        <w:adjustRightInd w:val="0"/>
        <w:spacing w:before="8"/>
        <w:ind w:left="460" w:right="-20"/>
        <w:rPr>
          <w:sz w:val="20"/>
          <w:szCs w:val="20"/>
        </w:rPr>
      </w:pPr>
    </w:p>
    <w:p w:rsidR="006D3BE1" w:rsidRPr="006D3BE1" w:rsidRDefault="006D3BE1" w:rsidP="006D3BE1">
      <w:pPr>
        <w:autoSpaceDE w:val="0"/>
        <w:autoSpaceDN w:val="0"/>
        <w:adjustRightInd w:val="0"/>
        <w:spacing w:before="8"/>
        <w:ind w:right="-20"/>
        <w:rPr>
          <w:sz w:val="20"/>
          <w:szCs w:val="20"/>
        </w:rPr>
      </w:pPr>
      <w:r w:rsidRPr="006D3BE1">
        <w:rPr>
          <w:b/>
          <w:sz w:val="20"/>
          <w:szCs w:val="20"/>
        </w:rPr>
        <w:t xml:space="preserve"> 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6D3BE1" w:rsidRPr="006D3BE1" w:rsidTr="002F241A">
        <w:tblPrEx>
          <w:tblCellMar>
            <w:top w:w="0" w:type="dxa"/>
            <w:left w:w="0" w:type="dxa"/>
            <w:bottom w:w="0" w:type="dxa"/>
            <w:right w:w="0" w:type="dxa"/>
          </w:tblCellMar>
        </w:tblPrEx>
        <w:trPr>
          <w:trHeight w:hRule="exact" w:val="820"/>
        </w:trPr>
        <w:tc>
          <w:tcPr>
            <w:tcW w:w="1326" w:type="dxa"/>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 xml:space="preserve">  </w:t>
            </w:r>
          </w:p>
          <w:p w:rsidR="006D3BE1" w:rsidRPr="006D3BE1" w:rsidRDefault="006D3BE1" w:rsidP="002F241A">
            <w:pPr>
              <w:autoSpaceDE w:val="0"/>
              <w:autoSpaceDN w:val="0"/>
              <w:adjustRightInd w:val="0"/>
              <w:jc w:val="center"/>
              <w:rPr>
                <w:sz w:val="16"/>
                <w:szCs w:val="16"/>
              </w:rPr>
            </w:pPr>
          </w:p>
        </w:tc>
        <w:tc>
          <w:tcPr>
            <w:tcW w:w="846" w:type="dxa"/>
            <w:vAlign w:val="center"/>
          </w:tcPr>
          <w:p w:rsidR="006D3BE1" w:rsidRPr="006D3BE1" w:rsidRDefault="006D3BE1" w:rsidP="002F241A">
            <w:pPr>
              <w:autoSpaceDE w:val="0"/>
              <w:autoSpaceDN w:val="0"/>
              <w:adjustRightInd w:val="0"/>
              <w:spacing w:before="2" w:line="200" w:lineRule="exact"/>
              <w:jc w:val="center"/>
              <w:rPr>
                <w:sz w:val="16"/>
                <w:szCs w:val="16"/>
              </w:rPr>
            </w:pPr>
          </w:p>
          <w:p w:rsidR="006D3BE1" w:rsidRPr="006D3BE1" w:rsidRDefault="006D3BE1" w:rsidP="002F241A">
            <w:pPr>
              <w:autoSpaceDE w:val="0"/>
              <w:autoSpaceDN w:val="0"/>
              <w:adjustRightInd w:val="0"/>
              <w:ind w:left="81" w:right="-20"/>
              <w:jc w:val="center"/>
              <w:rPr>
                <w:sz w:val="16"/>
                <w:szCs w:val="16"/>
              </w:rPr>
            </w:pPr>
            <w:r w:rsidRPr="006D3BE1">
              <w:rPr>
                <w:bCs/>
                <w:sz w:val="16"/>
                <w:szCs w:val="16"/>
              </w:rPr>
              <w:t>Year Sampled</w:t>
            </w:r>
          </w:p>
        </w:tc>
        <w:tc>
          <w:tcPr>
            <w:tcW w:w="990" w:type="dxa"/>
            <w:vAlign w:val="center"/>
          </w:tcPr>
          <w:p w:rsidR="006D3BE1" w:rsidRPr="006D3BE1" w:rsidRDefault="006D3BE1" w:rsidP="002F241A">
            <w:pPr>
              <w:autoSpaceDE w:val="0"/>
              <w:autoSpaceDN w:val="0"/>
              <w:adjustRightInd w:val="0"/>
              <w:spacing w:before="2" w:line="200" w:lineRule="exact"/>
              <w:jc w:val="center"/>
              <w:rPr>
                <w:sz w:val="16"/>
                <w:szCs w:val="16"/>
              </w:rPr>
            </w:pPr>
          </w:p>
          <w:p w:rsidR="006D3BE1" w:rsidRPr="006D3BE1" w:rsidRDefault="006D3BE1" w:rsidP="002F241A">
            <w:pPr>
              <w:autoSpaceDE w:val="0"/>
              <w:autoSpaceDN w:val="0"/>
              <w:adjustRightInd w:val="0"/>
              <w:ind w:left="66" w:right="-20"/>
              <w:jc w:val="center"/>
              <w:rPr>
                <w:bCs/>
                <w:sz w:val="16"/>
                <w:szCs w:val="16"/>
              </w:rPr>
            </w:pPr>
            <w:r w:rsidRPr="006D3BE1">
              <w:rPr>
                <w:bCs/>
                <w:sz w:val="16"/>
                <w:szCs w:val="16"/>
              </w:rPr>
              <w:t>MRDL Violation</w:t>
            </w:r>
          </w:p>
          <w:p w:rsidR="006D3BE1" w:rsidRPr="006D3BE1" w:rsidRDefault="006D3BE1" w:rsidP="002F241A">
            <w:pPr>
              <w:autoSpaceDE w:val="0"/>
              <w:autoSpaceDN w:val="0"/>
              <w:adjustRightInd w:val="0"/>
              <w:ind w:left="66" w:right="-20"/>
              <w:jc w:val="center"/>
              <w:rPr>
                <w:sz w:val="16"/>
                <w:szCs w:val="16"/>
              </w:rPr>
            </w:pPr>
            <w:r w:rsidRPr="006D3BE1">
              <w:rPr>
                <w:bCs/>
                <w:sz w:val="16"/>
                <w:szCs w:val="16"/>
              </w:rPr>
              <w:t>Y/N</w:t>
            </w:r>
          </w:p>
        </w:tc>
        <w:tc>
          <w:tcPr>
            <w:tcW w:w="1170" w:type="dxa"/>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Your</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Water</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(highest RAA)</w:t>
            </w:r>
          </w:p>
        </w:tc>
        <w:tc>
          <w:tcPr>
            <w:tcW w:w="1281" w:type="dxa"/>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Range</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Low         High</w:t>
            </w:r>
          </w:p>
        </w:tc>
        <w:tc>
          <w:tcPr>
            <w:tcW w:w="900" w:type="dxa"/>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MRDLG</w:t>
            </w:r>
          </w:p>
        </w:tc>
        <w:tc>
          <w:tcPr>
            <w:tcW w:w="879" w:type="dxa"/>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MRDL</w:t>
            </w:r>
          </w:p>
        </w:tc>
        <w:tc>
          <w:tcPr>
            <w:tcW w:w="2181" w:type="dxa"/>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Likely Source of Contamination</w:t>
            </w:r>
          </w:p>
        </w:tc>
      </w:tr>
      <w:tr w:rsidR="006D3BE1" w:rsidRPr="006D3BE1" w:rsidTr="002F241A">
        <w:tblPrEx>
          <w:tblCellMar>
            <w:top w:w="0" w:type="dxa"/>
            <w:left w:w="0" w:type="dxa"/>
            <w:bottom w:w="0" w:type="dxa"/>
            <w:right w:w="0" w:type="dxa"/>
          </w:tblCellMar>
        </w:tblPrEx>
        <w:trPr>
          <w:trHeight w:hRule="exact" w:val="460"/>
        </w:trPr>
        <w:tc>
          <w:tcPr>
            <w:tcW w:w="1326" w:type="dxa"/>
            <w:vAlign w:val="center"/>
          </w:tcPr>
          <w:p w:rsidR="006D3BE1" w:rsidRPr="006D3BE1" w:rsidRDefault="006D3BE1" w:rsidP="002F241A">
            <w:pPr>
              <w:autoSpaceDE w:val="0"/>
              <w:autoSpaceDN w:val="0"/>
              <w:adjustRightInd w:val="0"/>
              <w:spacing w:before="2" w:line="200" w:lineRule="exact"/>
              <w:rPr>
                <w:sz w:val="16"/>
                <w:szCs w:val="16"/>
              </w:rPr>
            </w:pPr>
            <w:r w:rsidRPr="006D3BE1">
              <w:rPr>
                <w:sz w:val="16"/>
                <w:szCs w:val="16"/>
              </w:rPr>
              <w:t>Chlorine (ppm)</w:t>
            </w:r>
          </w:p>
        </w:tc>
        <w:tc>
          <w:tcPr>
            <w:tcW w:w="846"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2016</w:t>
            </w:r>
          </w:p>
        </w:tc>
        <w:tc>
          <w:tcPr>
            <w:tcW w:w="990"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N</w:t>
            </w:r>
          </w:p>
        </w:tc>
        <w:tc>
          <w:tcPr>
            <w:tcW w:w="1170"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0.2 ppm</w:t>
            </w:r>
          </w:p>
        </w:tc>
        <w:tc>
          <w:tcPr>
            <w:tcW w:w="1281"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0.02 – 1.9 ppm</w:t>
            </w:r>
          </w:p>
        </w:tc>
        <w:tc>
          <w:tcPr>
            <w:tcW w:w="900" w:type="dxa"/>
            <w:vAlign w:val="center"/>
          </w:tcPr>
          <w:p w:rsidR="006D3BE1" w:rsidRPr="006D3BE1" w:rsidRDefault="006D3BE1" w:rsidP="002F241A">
            <w:pPr>
              <w:autoSpaceDE w:val="0"/>
              <w:autoSpaceDN w:val="0"/>
              <w:adjustRightInd w:val="0"/>
              <w:jc w:val="center"/>
              <w:rPr>
                <w:sz w:val="16"/>
                <w:szCs w:val="16"/>
              </w:rPr>
            </w:pPr>
            <w:r w:rsidRPr="006D3BE1">
              <w:rPr>
                <w:sz w:val="16"/>
                <w:szCs w:val="16"/>
              </w:rPr>
              <w:t>4</w:t>
            </w:r>
          </w:p>
        </w:tc>
        <w:tc>
          <w:tcPr>
            <w:tcW w:w="879" w:type="dxa"/>
            <w:vAlign w:val="center"/>
          </w:tcPr>
          <w:p w:rsidR="006D3BE1" w:rsidRPr="006D3BE1" w:rsidRDefault="006D3BE1" w:rsidP="002F241A">
            <w:pPr>
              <w:autoSpaceDE w:val="0"/>
              <w:autoSpaceDN w:val="0"/>
              <w:adjustRightInd w:val="0"/>
              <w:jc w:val="center"/>
              <w:rPr>
                <w:sz w:val="16"/>
                <w:szCs w:val="16"/>
              </w:rPr>
            </w:pPr>
            <w:r w:rsidRPr="006D3BE1">
              <w:rPr>
                <w:sz w:val="16"/>
                <w:szCs w:val="16"/>
              </w:rPr>
              <w:t>4.0</w:t>
            </w:r>
          </w:p>
        </w:tc>
        <w:tc>
          <w:tcPr>
            <w:tcW w:w="2181" w:type="dxa"/>
            <w:vAlign w:val="center"/>
          </w:tcPr>
          <w:p w:rsidR="006D3BE1" w:rsidRPr="006D3BE1" w:rsidRDefault="006D3BE1" w:rsidP="002F241A">
            <w:pPr>
              <w:autoSpaceDE w:val="0"/>
              <w:autoSpaceDN w:val="0"/>
              <w:adjustRightInd w:val="0"/>
              <w:ind w:left="240" w:right="220"/>
              <w:rPr>
                <w:sz w:val="16"/>
                <w:szCs w:val="16"/>
              </w:rPr>
            </w:pPr>
            <w:r w:rsidRPr="006D3BE1">
              <w:rPr>
                <w:sz w:val="16"/>
                <w:szCs w:val="16"/>
              </w:rPr>
              <w:t>Water additive used to control microbes</w:t>
            </w:r>
          </w:p>
        </w:tc>
      </w:tr>
      <w:tr w:rsidR="006D3BE1" w:rsidRPr="006D3BE1" w:rsidTr="002F241A">
        <w:tblPrEx>
          <w:tblCellMar>
            <w:top w:w="0" w:type="dxa"/>
            <w:left w:w="0" w:type="dxa"/>
            <w:bottom w:w="0" w:type="dxa"/>
            <w:right w:w="0" w:type="dxa"/>
          </w:tblCellMar>
        </w:tblPrEx>
        <w:trPr>
          <w:trHeight w:hRule="exact" w:val="442"/>
        </w:trPr>
        <w:tc>
          <w:tcPr>
            <w:tcW w:w="1326" w:type="dxa"/>
            <w:vAlign w:val="center"/>
          </w:tcPr>
          <w:p w:rsidR="006D3BE1" w:rsidRPr="006D3BE1" w:rsidRDefault="006D3BE1" w:rsidP="002F241A">
            <w:pPr>
              <w:autoSpaceDE w:val="0"/>
              <w:autoSpaceDN w:val="0"/>
              <w:adjustRightInd w:val="0"/>
              <w:ind w:right="-20"/>
              <w:rPr>
                <w:sz w:val="16"/>
                <w:szCs w:val="16"/>
              </w:rPr>
            </w:pPr>
            <w:r w:rsidRPr="006D3BE1">
              <w:rPr>
                <w:bCs/>
                <w:sz w:val="16"/>
                <w:szCs w:val="16"/>
              </w:rPr>
              <w:t>Chl</w:t>
            </w:r>
            <w:r w:rsidRPr="006D3BE1">
              <w:rPr>
                <w:bCs/>
                <w:spacing w:val="1"/>
                <w:sz w:val="16"/>
                <w:szCs w:val="16"/>
              </w:rPr>
              <w:t>o</w:t>
            </w:r>
            <w:r w:rsidRPr="006D3BE1">
              <w:rPr>
                <w:bCs/>
                <w:sz w:val="16"/>
                <w:szCs w:val="16"/>
              </w:rPr>
              <w:t>r</w:t>
            </w:r>
            <w:r w:rsidRPr="006D3BE1">
              <w:rPr>
                <w:bCs/>
                <w:spacing w:val="1"/>
                <w:sz w:val="16"/>
                <w:szCs w:val="16"/>
              </w:rPr>
              <w:t>a</w:t>
            </w:r>
            <w:r w:rsidRPr="006D3BE1">
              <w:rPr>
                <w:bCs/>
                <w:sz w:val="16"/>
                <w:szCs w:val="16"/>
              </w:rPr>
              <w:t>mines (ppm)</w:t>
            </w:r>
          </w:p>
        </w:tc>
        <w:tc>
          <w:tcPr>
            <w:tcW w:w="846"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2016</w:t>
            </w:r>
          </w:p>
        </w:tc>
        <w:tc>
          <w:tcPr>
            <w:tcW w:w="990"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N</w:t>
            </w:r>
          </w:p>
        </w:tc>
        <w:tc>
          <w:tcPr>
            <w:tcW w:w="1170"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1.58 ppm</w:t>
            </w:r>
          </w:p>
        </w:tc>
        <w:tc>
          <w:tcPr>
            <w:tcW w:w="1281" w:type="dxa"/>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0.9  -  3 ppm</w:t>
            </w:r>
          </w:p>
          <w:p w:rsidR="006D3BE1" w:rsidRPr="006D3BE1" w:rsidRDefault="006D3BE1" w:rsidP="002F241A">
            <w:pPr>
              <w:autoSpaceDE w:val="0"/>
              <w:autoSpaceDN w:val="0"/>
              <w:adjustRightInd w:val="0"/>
              <w:spacing w:before="1" w:line="140" w:lineRule="exact"/>
              <w:rPr>
                <w:sz w:val="16"/>
                <w:szCs w:val="16"/>
              </w:rPr>
            </w:pPr>
            <w:r w:rsidRPr="006D3BE1">
              <w:rPr>
                <w:sz w:val="16"/>
                <w:szCs w:val="16"/>
              </w:rPr>
              <w:t xml:space="preserve">  </w:t>
            </w:r>
          </w:p>
        </w:tc>
        <w:tc>
          <w:tcPr>
            <w:tcW w:w="900" w:type="dxa"/>
            <w:vAlign w:val="center"/>
          </w:tcPr>
          <w:p w:rsidR="006D3BE1" w:rsidRPr="006D3BE1" w:rsidRDefault="006D3BE1" w:rsidP="002F241A">
            <w:pPr>
              <w:autoSpaceDE w:val="0"/>
              <w:autoSpaceDN w:val="0"/>
              <w:adjustRightInd w:val="0"/>
              <w:jc w:val="center"/>
              <w:rPr>
                <w:sz w:val="16"/>
                <w:szCs w:val="16"/>
              </w:rPr>
            </w:pPr>
          </w:p>
          <w:p w:rsidR="006D3BE1" w:rsidRPr="006D3BE1" w:rsidRDefault="006D3BE1" w:rsidP="002F241A">
            <w:pPr>
              <w:autoSpaceDE w:val="0"/>
              <w:autoSpaceDN w:val="0"/>
              <w:adjustRightInd w:val="0"/>
              <w:ind w:left="318" w:right="300"/>
              <w:jc w:val="center"/>
              <w:rPr>
                <w:sz w:val="16"/>
                <w:szCs w:val="16"/>
              </w:rPr>
            </w:pPr>
            <w:r w:rsidRPr="006D3BE1">
              <w:rPr>
                <w:sz w:val="16"/>
                <w:szCs w:val="16"/>
              </w:rPr>
              <w:t>4</w:t>
            </w:r>
          </w:p>
        </w:tc>
        <w:tc>
          <w:tcPr>
            <w:tcW w:w="879" w:type="dxa"/>
            <w:vAlign w:val="center"/>
          </w:tcPr>
          <w:p w:rsidR="006D3BE1" w:rsidRPr="006D3BE1" w:rsidRDefault="006D3BE1" w:rsidP="002F241A">
            <w:pPr>
              <w:autoSpaceDE w:val="0"/>
              <w:autoSpaceDN w:val="0"/>
              <w:adjustRightInd w:val="0"/>
              <w:jc w:val="center"/>
              <w:rPr>
                <w:sz w:val="16"/>
                <w:szCs w:val="16"/>
              </w:rPr>
            </w:pPr>
          </w:p>
          <w:p w:rsidR="006D3BE1" w:rsidRPr="006D3BE1" w:rsidRDefault="006D3BE1" w:rsidP="002F241A">
            <w:pPr>
              <w:autoSpaceDE w:val="0"/>
              <w:autoSpaceDN w:val="0"/>
              <w:adjustRightInd w:val="0"/>
              <w:ind w:left="318" w:right="300"/>
              <w:jc w:val="center"/>
              <w:rPr>
                <w:sz w:val="16"/>
                <w:szCs w:val="16"/>
              </w:rPr>
            </w:pPr>
            <w:r w:rsidRPr="006D3BE1">
              <w:rPr>
                <w:sz w:val="16"/>
                <w:szCs w:val="16"/>
              </w:rPr>
              <w:t>4.0</w:t>
            </w:r>
          </w:p>
        </w:tc>
        <w:tc>
          <w:tcPr>
            <w:tcW w:w="2181" w:type="dxa"/>
            <w:vAlign w:val="center"/>
          </w:tcPr>
          <w:p w:rsidR="006D3BE1" w:rsidRPr="006D3BE1" w:rsidRDefault="006D3BE1" w:rsidP="002F241A">
            <w:pPr>
              <w:autoSpaceDE w:val="0"/>
              <w:autoSpaceDN w:val="0"/>
              <w:adjustRightInd w:val="0"/>
              <w:ind w:left="245" w:right="216"/>
              <w:rPr>
                <w:sz w:val="16"/>
                <w:szCs w:val="16"/>
              </w:rPr>
            </w:pPr>
            <w:r w:rsidRPr="006D3BE1">
              <w:rPr>
                <w:sz w:val="16"/>
                <w:szCs w:val="16"/>
              </w:rPr>
              <w:t>Water</w:t>
            </w:r>
            <w:r w:rsidRPr="006D3BE1">
              <w:rPr>
                <w:spacing w:val="-5"/>
                <w:sz w:val="16"/>
                <w:szCs w:val="16"/>
              </w:rPr>
              <w:t xml:space="preserve"> </w:t>
            </w:r>
            <w:r w:rsidRPr="006D3BE1">
              <w:rPr>
                <w:sz w:val="16"/>
                <w:szCs w:val="16"/>
              </w:rPr>
              <w:t>a</w:t>
            </w:r>
            <w:r w:rsidRPr="006D3BE1">
              <w:rPr>
                <w:spacing w:val="1"/>
                <w:sz w:val="16"/>
                <w:szCs w:val="16"/>
              </w:rPr>
              <w:t>dd</w:t>
            </w:r>
            <w:r w:rsidRPr="006D3BE1">
              <w:rPr>
                <w:sz w:val="16"/>
                <w:szCs w:val="16"/>
              </w:rPr>
              <w:t>iti</w:t>
            </w:r>
            <w:r w:rsidRPr="006D3BE1">
              <w:rPr>
                <w:spacing w:val="1"/>
                <w:sz w:val="16"/>
                <w:szCs w:val="16"/>
              </w:rPr>
              <w:t>v</w:t>
            </w:r>
            <w:r w:rsidRPr="006D3BE1">
              <w:rPr>
                <w:sz w:val="16"/>
                <w:szCs w:val="16"/>
              </w:rPr>
              <w:t>e</w:t>
            </w:r>
            <w:r w:rsidRPr="006D3BE1">
              <w:rPr>
                <w:spacing w:val="-8"/>
                <w:sz w:val="16"/>
                <w:szCs w:val="16"/>
              </w:rPr>
              <w:t xml:space="preserve"> </w:t>
            </w:r>
            <w:r w:rsidRPr="006D3BE1">
              <w:rPr>
                <w:spacing w:val="1"/>
                <w:sz w:val="16"/>
                <w:szCs w:val="16"/>
              </w:rPr>
              <w:t>u</w:t>
            </w:r>
            <w:r w:rsidRPr="006D3BE1">
              <w:rPr>
                <w:sz w:val="16"/>
                <w:szCs w:val="16"/>
              </w:rPr>
              <w:t>sed</w:t>
            </w:r>
            <w:r w:rsidRPr="006D3BE1">
              <w:rPr>
                <w:spacing w:val="-3"/>
                <w:sz w:val="16"/>
                <w:szCs w:val="16"/>
              </w:rPr>
              <w:t xml:space="preserve"> </w:t>
            </w:r>
            <w:r w:rsidRPr="006D3BE1">
              <w:rPr>
                <w:sz w:val="16"/>
                <w:szCs w:val="16"/>
              </w:rPr>
              <w:t>to</w:t>
            </w:r>
            <w:r w:rsidRPr="006D3BE1">
              <w:rPr>
                <w:spacing w:val="-1"/>
                <w:sz w:val="16"/>
                <w:szCs w:val="16"/>
              </w:rPr>
              <w:t xml:space="preserve"> control microbes</w:t>
            </w:r>
          </w:p>
        </w:tc>
      </w:tr>
    </w:tbl>
    <w:p w:rsidR="006D3BE1" w:rsidRPr="006D3BE1" w:rsidRDefault="006D3BE1" w:rsidP="006D3BE1">
      <w:pPr>
        <w:autoSpaceDE w:val="0"/>
        <w:autoSpaceDN w:val="0"/>
        <w:adjustRightInd w:val="0"/>
        <w:spacing w:line="100" w:lineRule="exact"/>
        <w:rPr>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b/>
          <w:sz w:val="20"/>
          <w:szCs w:val="20"/>
        </w:rPr>
      </w:pPr>
    </w:p>
    <w:p w:rsidR="006D3BE1" w:rsidRPr="006D3BE1" w:rsidRDefault="006D3BE1" w:rsidP="006D3BE1">
      <w:pPr>
        <w:autoSpaceDE w:val="0"/>
        <w:autoSpaceDN w:val="0"/>
        <w:adjustRightInd w:val="0"/>
        <w:ind w:right="-20"/>
        <w:rPr>
          <w:sz w:val="20"/>
          <w:szCs w:val="20"/>
        </w:rPr>
      </w:pPr>
      <w:r w:rsidRPr="006D3BE1">
        <w:rPr>
          <w:b/>
          <w:sz w:val="20"/>
          <w:szCs w:val="20"/>
        </w:rPr>
        <w:t xml:space="preserve">Stage 2 Disinfection Byproduct Compliance - </w:t>
      </w:r>
      <w:r w:rsidRPr="006D3BE1">
        <w:rPr>
          <w:sz w:val="20"/>
          <w:szCs w:val="20"/>
        </w:rPr>
        <w:t>Based upon Locational Running Annual Average (LRAA)</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612"/>
        <w:gridCol w:w="688"/>
        <w:gridCol w:w="900"/>
        <w:gridCol w:w="1472"/>
        <w:gridCol w:w="1260"/>
        <w:gridCol w:w="810"/>
        <w:gridCol w:w="900"/>
        <w:gridCol w:w="1821"/>
      </w:tblGrid>
      <w:tr w:rsidR="006D3BE1" w:rsidRPr="006D3BE1" w:rsidTr="002F241A">
        <w:tblPrEx>
          <w:tblCellMar>
            <w:top w:w="0" w:type="dxa"/>
            <w:left w:w="0" w:type="dxa"/>
            <w:bottom w:w="0" w:type="dxa"/>
            <w:right w:w="0" w:type="dxa"/>
          </w:tblCellMar>
        </w:tblPrEx>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2" w:line="200" w:lineRule="exact"/>
              <w:rPr>
                <w:sz w:val="20"/>
                <w:szCs w:val="20"/>
              </w:rPr>
            </w:pPr>
          </w:p>
          <w:p w:rsidR="006D3BE1" w:rsidRPr="006D3BE1" w:rsidRDefault="006D3BE1" w:rsidP="002F241A">
            <w:pPr>
              <w:autoSpaceDE w:val="0"/>
              <w:autoSpaceDN w:val="0"/>
              <w:adjustRightInd w:val="0"/>
              <w:ind w:left="156" w:right="-20"/>
              <w:rPr>
                <w:sz w:val="20"/>
                <w:szCs w:val="20"/>
              </w:rPr>
            </w:pPr>
            <w:r w:rsidRPr="006D3BE1">
              <w:rPr>
                <w:sz w:val="16"/>
                <w:szCs w:val="16"/>
              </w:rPr>
              <w:t>Disinfection Byproduct</w:t>
            </w:r>
          </w:p>
        </w:tc>
        <w:tc>
          <w:tcPr>
            <w:tcW w:w="688"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200" w:lineRule="exact"/>
              <w:jc w:val="center"/>
              <w:rPr>
                <w:sz w:val="16"/>
                <w:szCs w:val="16"/>
              </w:rPr>
            </w:pPr>
          </w:p>
          <w:p w:rsidR="006D3BE1" w:rsidRPr="006D3BE1" w:rsidRDefault="006D3BE1" w:rsidP="002F241A">
            <w:pPr>
              <w:autoSpaceDE w:val="0"/>
              <w:autoSpaceDN w:val="0"/>
              <w:adjustRightInd w:val="0"/>
              <w:ind w:left="81" w:right="-20"/>
              <w:jc w:val="center"/>
              <w:rPr>
                <w:sz w:val="16"/>
                <w:szCs w:val="16"/>
              </w:rPr>
            </w:pPr>
            <w:r w:rsidRPr="006D3BE1">
              <w:rPr>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200" w:lineRule="exact"/>
              <w:jc w:val="center"/>
              <w:rPr>
                <w:sz w:val="16"/>
                <w:szCs w:val="16"/>
              </w:rPr>
            </w:pPr>
          </w:p>
          <w:p w:rsidR="006D3BE1" w:rsidRPr="006D3BE1" w:rsidRDefault="006D3BE1" w:rsidP="002F241A">
            <w:pPr>
              <w:autoSpaceDE w:val="0"/>
              <w:autoSpaceDN w:val="0"/>
              <w:adjustRightInd w:val="0"/>
              <w:ind w:left="66" w:right="-20"/>
              <w:jc w:val="center"/>
              <w:rPr>
                <w:bCs/>
                <w:sz w:val="16"/>
                <w:szCs w:val="16"/>
              </w:rPr>
            </w:pPr>
            <w:r w:rsidRPr="006D3BE1">
              <w:rPr>
                <w:bCs/>
                <w:sz w:val="16"/>
                <w:szCs w:val="16"/>
              </w:rPr>
              <w:t>MCL  Violation</w:t>
            </w:r>
          </w:p>
          <w:p w:rsidR="006D3BE1" w:rsidRPr="006D3BE1" w:rsidRDefault="006D3BE1" w:rsidP="002F241A">
            <w:pPr>
              <w:autoSpaceDE w:val="0"/>
              <w:autoSpaceDN w:val="0"/>
              <w:adjustRightInd w:val="0"/>
              <w:ind w:left="66" w:right="-20"/>
              <w:jc w:val="center"/>
              <w:rPr>
                <w:sz w:val="16"/>
                <w:szCs w:val="16"/>
              </w:rPr>
            </w:pPr>
            <w:r w:rsidRPr="006D3BE1">
              <w:rPr>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Your</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Water</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Range</w:t>
            </w: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3BE1">
              <w:rPr>
                <w:color w:val="000000"/>
                <w:sz w:val="16"/>
                <w:szCs w:val="16"/>
              </w:rPr>
              <w:t>Likely Source of Contamination</w:t>
            </w: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p w:rsidR="006D3BE1" w:rsidRPr="006D3BE1" w:rsidRDefault="006D3BE1" w:rsidP="002F241A">
            <w:pPr>
              <w:autoSpaceDE w:val="0"/>
              <w:autoSpaceDN w:val="0"/>
              <w:adjustRightInd w:val="0"/>
              <w:spacing w:line="265" w:lineRule="auto"/>
              <w:ind w:left="52" w:right="39"/>
              <w:rPr>
                <w:sz w:val="16"/>
                <w:szCs w:val="16"/>
              </w:rPr>
            </w:pPr>
            <w:r w:rsidRPr="006D3BE1">
              <w:rPr>
                <w:bCs/>
                <w:sz w:val="16"/>
                <w:szCs w:val="16"/>
              </w:rPr>
              <w:t>TTHM  (pp</w:t>
            </w:r>
            <w:r w:rsidRPr="006D3BE1">
              <w:rPr>
                <w:bCs/>
                <w:spacing w:val="2"/>
                <w:sz w:val="16"/>
                <w:szCs w:val="16"/>
              </w:rPr>
              <w:t>b</w:t>
            </w:r>
            <w:r w:rsidRPr="006D3BE1">
              <w:rPr>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97" w:right="277"/>
              <w:jc w:val="center"/>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ind w:left="272" w:right="-20"/>
              <w:rPr>
                <w:sz w:val="16"/>
                <w:szCs w:val="16"/>
              </w:rPr>
            </w:pPr>
            <w:r w:rsidRPr="006D3BE1">
              <w:rPr>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ind w:left="299" w:right="-20"/>
              <w:jc w:val="center"/>
              <w:rPr>
                <w:sz w:val="16"/>
                <w:szCs w:val="16"/>
              </w:rPr>
            </w:pPr>
            <w:r w:rsidRPr="006D3BE1">
              <w:rPr>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p w:rsidR="006D3BE1" w:rsidRPr="006D3BE1" w:rsidRDefault="006D3BE1" w:rsidP="002F241A">
            <w:pPr>
              <w:autoSpaceDE w:val="0"/>
              <w:autoSpaceDN w:val="0"/>
              <w:adjustRightInd w:val="0"/>
              <w:spacing w:line="265" w:lineRule="auto"/>
              <w:ind w:left="397" w:right="149" w:hanging="192"/>
              <w:rPr>
                <w:sz w:val="16"/>
                <w:szCs w:val="16"/>
              </w:rPr>
            </w:pPr>
            <w:r w:rsidRPr="006D3BE1">
              <w:rPr>
                <w:sz w:val="16"/>
                <w:szCs w:val="16"/>
              </w:rPr>
              <w:t>Byproduct of drinking water disinfection</w:t>
            </w: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jc w:val="center"/>
              <w:rPr>
                <w:sz w:val="16"/>
                <w:szCs w:val="16"/>
              </w:rPr>
            </w:pPr>
            <w:r w:rsidRPr="006D3BE1">
              <w:rPr>
                <w:sz w:val="16"/>
                <w:szCs w:val="16"/>
              </w:rPr>
              <w:t xml:space="preserve">  Location </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97" w:right="277"/>
              <w:jc w:val="center"/>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2" w:line="140" w:lineRule="exact"/>
              <w:jc w:val="center"/>
              <w:rPr>
                <w:sz w:val="16"/>
                <w:szCs w:val="16"/>
              </w:rPr>
            </w:pPr>
          </w:p>
          <w:p w:rsidR="006D3BE1" w:rsidRPr="006D3BE1" w:rsidRDefault="006D3BE1" w:rsidP="002F241A">
            <w:pPr>
              <w:autoSpaceDE w:val="0"/>
              <w:autoSpaceDN w:val="0"/>
              <w:adjustRightInd w:val="0"/>
              <w:spacing w:before="2" w:line="140" w:lineRule="exact"/>
              <w:jc w:val="center"/>
              <w:rPr>
                <w:sz w:val="16"/>
                <w:szCs w:val="16"/>
              </w:rPr>
            </w:pPr>
            <w:r w:rsidRPr="006D3BE1">
              <w:rPr>
                <w:sz w:val="16"/>
                <w:szCs w:val="16"/>
              </w:rPr>
              <w:t>B01</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right="277"/>
              <w:rPr>
                <w:sz w:val="16"/>
                <w:szCs w:val="16"/>
              </w:rPr>
            </w:pPr>
          </w:p>
          <w:p w:rsidR="006D3BE1" w:rsidRPr="006D3BE1" w:rsidRDefault="006D3BE1" w:rsidP="002F241A">
            <w:pPr>
              <w:autoSpaceDE w:val="0"/>
              <w:autoSpaceDN w:val="0"/>
              <w:adjustRightInd w:val="0"/>
              <w:ind w:right="277"/>
              <w:rPr>
                <w:sz w:val="16"/>
                <w:szCs w:val="16"/>
              </w:rPr>
            </w:pPr>
            <w:r w:rsidRPr="006D3BE1">
              <w:rPr>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right="-20"/>
              <w:rPr>
                <w:sz w:val="16"/>
                <w:szCs w:val="16"/>
              </w:rPr>
            </w:pPr>
          </w:p>
          <w:p w:rsidR="006D3BE1" w:rsidRPr="006D3BE1" w:rsidRDefault="006D3BE1" w:rsidP="002F241A">
            <w:pPr>
              <w:autoSpaceDE w:val="0"/>
              <w:autoSpaceDN w:val="0"/>
              <w:adjustRightInd w:val="0"/>
              <w:ind w:right="-20"/>
              <w:rPr>
                <w:sz w:val="16"/>
                <w:szCs w:val="16"/>
              </w:rPr>
            </w:pPr>
            <w:r w:rsidRPr="006D3BE1">
              <w:rPr>
                <w:sz w:val="16"/>
                <w:szCs w:val="16"/>
              </w:rPr>
              <w:t xml:space="preserve">         N</w:t>
            </w: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r w:rsidRPr="006D3BE1">
              <w:rPr>
                <w:sz w:val="16"/>
                <w:szCs w:val="16"/>
              </w:rPr>
              <w:t>54 ppb</w:t>
            </w: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p w:rsidR="006D3BE1" w:rsidRPr="006D3BE1" w:rsidRDefault="006D3BE1" w:rsidP="002F241A">
            <w:pPr>
              <w:autoSpaceDE w:val="0"/>
              <w:autoSpaceDN w:val="0"/>
              <w:adjustRightInd w:val="0"/>
              <w:ind w:left="58" w:right="-20"/>
              <w:rPr>
                <w:sz w:val="16"/>
                <w:szCs w:val="16"/>
              </w:rPr>
            </w:pPr>
            <w:r w:rsidRPr="006D3BE1">
              <w:rPr>
                <w:sz w:val="16"/>
                <w:szCs w:val="16"/>
              </w:rPr>
              <w:t>49   -   54 ppb</w:t>
            </w: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371" w:right="352"/>
              <w:jc w:val="center"/>
              <w:rPr>
                <w:sz w:val="16"/>
                <w:szCs w:val="16"/>
              </w:rPr>
            </w:pPr>
          </w:p>
          <w:p w:rsidR="006D3BE1" w:rsidRPr="006D3BE1" w:rsidRDefault="006D3BE1" w:rsidP="002F241A">
            <w:pPr>
              <w:autoSpaceDE w:val="0"/>
              <w:autoSpaceDN w:val="0"/>
              <w:adjustRightInd w:val="0"/>
              <w:ind w:left="371" w:right="352"/>
              <w:jc w:val="center"/>
              <w:rPr>
                <w:sz w:val="16"/>
                <w:szCs w:val="16"/>
              </w:rPr>
            </w:pPr>
            <w:r w:rsidRPr="006D3BE1">
              <w:rPr>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r w:rsidRPr="006D3BE1">
              <w:rPr>
                <w:sz w:val="16"/>
                <w:szCs w:val="16"/>
              </w:rPr>
              <w:t>Byproduct of drinking water disinfection</w:t>
            </w: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2" w:line="140" w:lineRule="exact"/>
              <w:jc w:val="center"/>
              <w:rPr>
                <w:sz w:val="16"/>
                <w:szCs w:val="16"/>
              </w:rPr>
            </w:pPr>
          </w:p>
          <w:p w:rsidR="006D3BE1" w:rsidRPr="006D3BE1" w:rsidRDefault="006D3BE1" w:rsidP="002F241A">
            <w:pPr>
              <w:autoSpaceDE w:val="0"/>
              <w:autoSpaceDN w:val="0"/>
              <w:adjustRightInd w:val="0"/>
              <w:spacing w:before="2" w:line="140" w:lineRule="exact"/>
              <w:jc w:val="center"/>
              <w:rPr>
                <w:sz w:val="16"/>
                <w:szCs w:val="16"/>
              </w:rPr>
            </w:pPr>
            <w:r w:rsidRPr="006D3BE1">
              <w:rPr>
                <w:sz w:val="16"/>
                <w:szCs w:val="16"/>
              </w:rPr>
              <w:t>B02</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right="277"/>
              <w:rPr>
                <w:sz w:val="16"/>
                <w:szCs w:val="16"/>
              </w:rPr>
            </w:pPr>
          </w:p>
          <w:p w:rsidR="006D3BE1" w:rsidRPr="006D3BE1" w:rsidRDefault="006D3BE1" w:rsidP="002F241A">
            <w:pPr>
              <w:autoSpaceDE w:val="0"/>
              <w:autoSpaceDN w:val="0"/>
              <w:adjustRightInd w:val="0"/>
              <w:ind w:right="277"/>
              <w:rPr>
                <w:sz w:val="16"/>
                <w:szCs w:val="16"/>
              </w:rPr>
            </w:pPr>
            <w:r w:rsidRPr="006D3BE1">
              <w:rPr>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right="-20"/>
              <w:rPr>
                <w:sz w:val="16"/>
                <w:szCs w:val="16"/>
              </w:rPr>
            </w:pPr>
          </w:p>
          <w:p w:rsidR="006D3BE1" w:rsidRPr="006D3BE1" w:rsidRDefault="006D3BE1" w:rsidP="002F241A">
            <w:pPr>
              <w:autoSpaceDE w:val="0"/>
              <w:autoSpaceDN w:val="0"/>
              <w:adjustRightInd w:val="0"/>
              <w:ind w:right="-20"/>
              <w:rPr>
                <w:sz w:val="16"/>
                <w:szCs w:val="16"/>
              </w:rPr>
            </w:pPr>
            <w:r w:rsidRPr="006D3BE1">
              <w:rPr>
                <w:sz w:val="16"/>
                <w:szCs w:val="16"/>
              </w:rPr>
              <w:t xml:space="preserve">         N</w:t>
            </w: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r w:rsidRPr="006D3BE1">
              <w:rPr>
                <w:sz w:val="16"/>
                <w:szCs w:val="16"/>
              </w:rPr>
              <w:t>55 ppb</w:t>
            </w: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p w:rsidR="006D3BE1" w:rsidRPr="006D3BE1" w:rsidRDefault="006D3BE1" w:rsidP="002F241A">
            <w:pPr>
              <w:autoSpaceDE w:val="0"/>
              <w:autoSpaceDN w:val="0"/>
              <w:adjustRightInd w:val="0"/>
              <w:ind w:left="58" w:right="-20"/>
              <w:rPr>
                <w:sz w:val="16"/>
                <w:szCs w:val="16"/>
              </w:rPr>
            </w:pPr>
            <w:r w:rsidRPr="006D3BE1">
              <w:rPr>
                <w:sz w:val="16"/>
                <w:szCs w:val="16"/>
              </w:rPr>
              <w:t xml:space="preserve"> 49   -   55 ppb</w:t>
            </w: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right="352"/>
              <w:rPr>
                <w:sz w:val="16"/>
                <w:szCs w:val="16"/>
              </w:rPr>
            </w:pPr>
          </w:p>
          <w:p w:rsidR="006D3BE1" w:rsidRPr="006D3BE1" w:rsidRDefault="006D3BE1" w:rsidP="002F241A">
            <w:pPr>
              <w:autoSpaceDE w:val="0"/>
              <w:autoSpaceDN w:val="0"/>
              <w:adjustRightInd w:val="0"/>
              <w:ind w:left="371" w:right="352"/>
              <w:jc w:val="center"/>
              <w:rPr>
                <w:sz w:val="16"/>
                <w:szCs w:val="16"/>
              </w:rPr>
            </w:pPr>
            <w:r w:rsidRPr="006D3BE1">
              <w:rPr>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r w:rsidRPr="006D3BE1">
              <w:rPr>
                <w:sz w:val="16"/>
                <w:szCs w:val="16"/>
              </w:rPr>
              <w:t>Byproduct of drinking water disinfection</w:t>
            </w: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2" w:line="140" w:lineRule="exact"/>
              <w:jc w:val="center"/>
              <w:rPr>
                <w:sz w:val="16"/>
                <w:szCs w:val="16"/>
              </w:rPr>
            </w:pP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97" w:right="277"/>
              <w:jc w:val="center"/>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p w:rsidR="006D3BE1" w:rsidRPr="006D3BE1" w:rsidRDefault="006D3BE1" w:rsidP="002F241A">
            <w:pPr>
              <w:autoSpaceDE w:val="0"/>
              <w:autoSpaceDN w:val="0"/>
              <w:adjustRightInd w:val="0"/>
              <w:spacing w:line="265" w:lineRule="auto"/>
              <w:ind w:left="52" w:right="39"/>
              <w:rPr>
                <w:sz w:val="16"/>
                <w:szCs w:val="16"/>
              </w:rPr>
            </w:pPr>
            <w:r w:rsidRPr="006D3BE1">
              <w:rPr>
                <w:bCs/>
                <w:sz w:val="16"/>
                <w:szCs w:val="16"/>
              </w:rPr>
              <w:t>HAA5  (pp</w:t>
            </w:r>
            <w:r w:rsidRPr="006D3BE1">
              <w:rPr>
                <w:bCs/>
                <w:spacing w:val="2"/>
                <w:sz w:val="16"/>
                <w:szCs w:val="16"/>
              </w:rPr>
              <w:t>b</w:t>
            </w:r>
            <w:r w:rsidRPr="006D3BE1">
              <w:rPr>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97" w:right="277"/>
              <w:jc w:val="center"/>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1" w:line="140" w:lineRule="exact"/>
              <w:rPr>
                <w:sz w:val="16"/>
                <w:szCs w:val="16"/>
              </w:rPr>
            </w:pPr>
          </w:p>
          <w:p w:rsidR="006D3BE1" w:rsidRPr="006D3BE1" w:rsidRDefault="006D3BE1" w:rsidP="002F241A">
            <w:pPr>
              <w:autoSpaceDE w:val="0"/>
              <w:autoSpaceDN w:val="0"/>
              <w:adjustRightInd w:val="0"/>
              <w:ind w:left="272" w:right="-20"/>
              <w:rPr>
                <w:sz w:val="16"/>
                <w:szCs w:val="16"/>
              </w:rPr>
            </w:pPr>
            <w:r w:rsidRPr="006D3BE1">
              <w:rPr>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ind w:left="299" w:right="-20"/>
              <w:jc w:val="center"/>
              <w:rPr>
                <w:sz w:val="16"/>
                <w:szCs w:val="16"/>
              </w:rPr>
            </w:pPr>
            <w:r w:rsidRPr="006D3BE1">
              <w:rPr>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p w:rsidR="006D3BE1" w:rsidRPr="006D3BE1" w:rsidRDefault="006D3BE1" w:rsidP="002F241A">
            <w:pPr>
              <w:autoSpaceDE w:val="0"/>
              <w:autoSpaceDN w:val="0"/>
              <w:adjustRightInd w:val="0"/>
              <w:spacing w:line="265" w:lineRule="auto"/>
              <w:ind w:left="397" w:right="149" w:hanging="192"/>
              <w:rPr>
                <w:sz w:val="16"/>
                <w:szCs w:val="16"/>
              </w:rPr>
            </w:pPr>
            <w:r w:rsidRPr="006D3BE1">
              <w:rPr>
                <w:sz w:val="16"/>
                <w:szCs w:val="16"/>
              </w:rPr>
              <w:t>Byproduct of drinking water disinfection</w:t>
            </w: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jc w:val="center"/>
              <w:rPr>
                <w:sz w:val="16"/>
                <w:szCs w:val="16"/>
              </w:rPr>
            </w:pPr>
            <w:r w:rsidRPr="006D3BE1">
              <w:rPr>
                <w:sz w:val="16"/>
                <w:szCs w:val="16"/>
              </w:rPr>
              <w:t xml:space="preserve">  Location </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97" w:right="277"/>
              <w:jc w:val="center"/>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r w:rsidRPr="006D3BE1">
              <w:rPr>
                <w:sz w:val="16"/>
                <w:szCs w:val="16"/>
              </w:rPr>
              <w:t xml:space="preserve">                B01</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right="277"/>
              <w:rPr>
                <w:sz w:val="16"/>
                <w:szCs w:val="16"/>
              </w:rPr>
            </w:pPr>
          </w:p>
          <w:p w:rsidR="006D3BE1" w:rsidRPr="006D3BE1" w:rsidRDefault="006D3BE1" w:rsidP="002F241A">
            <w:pPr>
              <w:autoSpaceDE w:val="0"/>
              <w:autoSpaceDN w:val="0"/>
              <w:adjustRightInd w:val="0"/>
              <w:ind w:right="277"/>
              <w:rPr>
                <w:sz w:val="16"/>
                <w:szCs w:val="16"/>
              </w:rPr>
            </w:pPr>
            <w:r w:rsidRPr="006D3BE1">
              <w:rPr>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p w:rsidR="006D3BE1" w:rsidRPr="006D3BE1" w:rsidRDefault="006D3BE1" w:rsidP="002F241A">
            <w:pPr>
              <w:autoSpaceDE w:val="0"/>
              <w:autoSpaceDN w:val="0"/>
              <w:adjustRightInd w:val="0"/>
              <w:ind w:left="284" w:right="-20"/>
              <w:rPr>
                <w:sz w:val="16"/>
                <w:szCs w:val="16"/>
              </w:rPr>
            </w:pPr>
            <w:r w:rsidRPr="006D3BE1">
              <w:rPr>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right="46"/>
              <w:rPr>
                <w:sz w:val="16"/>
                <w:szCs w:val="16"/>
              </w:rPr>
            </w:pPr>
            <w:r w:rsidRPr="006D3BE1">
              <w:rPr>
                <w:sz w:val="16"/>
                <w:szCs w:val="16"/>
              </w:rPr>
              <w:t xml:space="preserve">             45 ppb</w:t>
            </w: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p w:rsidR="006D3BE1" w:rsidRPr="006D3BE1" w:rsidRDefault="006D3BE1" w:rsidP="002F241A">
            <w:pPr>
              <w:autoSpaceDE w:val="0"/>
              <w:autoSpaceDN w:val="0"/>
              <w:adjustRightInd w:val="0"/>
              <w:ind w:left="58" w:right="-20"/>
              <w:rPr>
                <w:sz w:val="16"/>
                <w:szCs w:val="16"/>
              </w:rPr>
            </w:pPr>
            <w:r w:rsidRPr="006D3BE1">
              <w:rPr>
                <w:sz w:val="16"/>
                <w:szCs w:val="16"/>
              </w:rPr>
              <w:t>42   -   45 ppb</w:t>
            </w: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371" w:right="352"/>
              <w:jc w:val="center"/>
              <w:rPr>
                <w:sz w:val="16"/>
                <w:szCs w:val="16"/>
              </w:rPr>
            </w:pPr>
          </w:p>
          <w:p w:rsidR="006D3BE1" w:rsidRPr="006D3BE1" w:rsidRDefault="006D3BE1" w:rsidP="002F241A">
            <w:pPr>
              <w:autoSpaceDE w:val="0"/>
              <w:autoSpaceDN w:val="0"/>
              <w:adjustRightInd w:val="0"/>
              <w:ind w:left="371" w:right="352"/>
              <w:jc w:val="center"/>
              <w:rPr>
                <w:sz w:val="16"/>
                <w:szCs w:val="16"/>
              </w:rPr>
            </w:pPr>
            <w:r w:rsidRPr="006D3BE1">
              <w:rPr>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r w:rsidRPr="006D3BE1">
              <w:rPr>
                <w:sz w:val="16"/>
                <w:szCs w:val="16"/>
              </w:rPr>
              <w:t>Byproduct of drinking water disinfection</w:t>
            </w: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r w:rsidRPr="006D3BE1">
              <w:rPr>
                <w:sz w:val="16"/>
                <w:szCs w:val="16"/>
              </w:rPr>
              <w:t xml:space="preserve">                B02</w:t>
            </w: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right="277"/>
              <w:rPr>
                <w:sz w:val="16"/>
                <w:szCs w:val="16"/>
              </w:rPr>
            </w:pPr>
          </w:p>
          <w:p w:rsidR="006D3BE1" w:rsidRPr="006D3BE1" w:rsidRDefault="006D3BE1" w:rsidP="002F241A">
            <w:pPr>
              <w:autoSpaceDE w:val="0"/>
              <w:autoSpaceDN w:val="0"/>
              <w:adjustRightInd w:val="0"/>
              <w:ind w:right="277"/>
              <w:rPr>
                <w:sz w:val="16"/>
                <w:szCs w:val="16"/>
              </w:rPr>
            </w:pPr>
            <w:r w:rsidRPr="006D3BE1">
              <w:rPr>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p w:rsidR="006D3BE1" w:rsidRPr="006D3BE1" w:rsidRDefault="006D3BE1" w:rsidP="002F241A">
            <w:pPr>
              <w:autoSpaceDE w:val="0"/>
              <w:autoSpaceDN w:val="0"/>
              <w:adjustRightInd w:val="0"/>
              <w:ind w:left="284" w:right="-20"/>
              <w:rPr>
                <w:sz w:val="16"/>
                <w:szCs w:val="16"/>
              </w:rPr>
            </w:pPr>
            <w:r w:rsidRPr="006D3BE1">
              <w:rPr>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r w:rsidRPr="006D3BE1">
              <w:rPr>
                <w:sz w:val="16"/>
                <w:szCs w:val="16"/>
              </w:rPr>
              <w:t>45 ppb</w:t>
            </w: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p w:rsidR="006D3BE1" w:rsidRPr="006D3BE1" w:rsidRDefault="006D3BE1" w:rsidP="002F241A">
            <w:pPr>
              <w:autoSpaceDE w:val="0"/>
              <w:autoSpaceDN w:val="0"/>
              <w:adjustRightInd w:val="0"/>
              <w:ind w:left="58" w:right="-20"/>
              <w:rPr>
                <w:sz w:val="16"/>
                <w:szCs w:val="16"/>
              </w:rPr>
            </w:pPr>
            <w:r w:rsidRPr="006D3BE1">
              <w:rPr>
                <w:sz w:val="16"/>
                <w:szCs w:val="16"/>
              </w:rPr>
              <w:t>41   -   45 ppb</w:t>
            </w: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371" w:right="352"/>
              <w:jc w:val="center"/>
              <w:rPr>
                <w:sz w:val="16"/>
                <w:szCs w:val="16"/>
              </w:rPr>
            </w:pPr>
          </w:p>
          <w:p w:rsidR="006D3BE1" w:rsidRPr="006D3BE1" w:rsidRDefault="006D3BE1" w:rsidP="002F241A">
            <w:pPr>
              <w:autoSpaceDE w:val="0"/>
              <w:autoSpaceDN w:val="0"/>
              <w:adjustRightInd w:val="0"/>
              <w:ind w:left="371" w:right="352"/>
              <w:jc w:val="center"/>
              <w:rPr>
                <w:sz w:val="16"/>
                <w:szCs w:val="16"/>
              </w:rPr>
            </w:pPr>
            <w:r w:rsidRPr="006D3BE1">
              <w:rPr>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r w:rsidRPr="006D3BE1">
              <w:rPr>
                <w:sz w:val="16"/>
                <w:szCs w:val="16"/>
              </w:rPr>
              <w:t>Byproduct of drinking water disinfection</w:t>
            </w:r>
          </w:p>
        </w:tc>
      </w:tr>
      <w:tr w:rsidR="006D3BE1" w:rsidRPr="006D3BE1" w:rsidTr="002F241A">
        <w:tblPrEx>
          <w:tblCellMar>
            <w:top w:w="0" w:type="dxa"/>
            <w:left w:w="0" w:type="dxa"/>
            <w:bottom w:w="0" w:type="dxa"/>
            <w:right w:w="0" w:type="dxa"/>
          </w:tblCellMar>
        </w:tblPrEx>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tc>
        <w:tc>
          <w:tcPr>
            <w:tcW w:w="688"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97" w:right="277"/>
              <w:jc w:val="center"/>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284" w:right="-20"/>
              <w:rPr>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D3BE1" w:rsidRPr="006D3BE1" w:rsidRDefault="006D3BE1" w:rsidP="002F241A">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D3BE1" w:rsidRPr="006D3BE1" w:rsidRDefault="006D3BE1" w:rsidP="002F241A">
            <w:pPr>
              <w:autoSpaceDE w:val="0"/>
              <w:autoSpaceDN w:val="0"/>
              <w:adjustRightInd w:val="0"/>
              <w:spacing w:before="2" w:line="140" w:lineRule="exact"/>
              <w:rPr>
                <w:sz w:val="16"/>
                <w:szCs w:val="16"/>
              </w:rPr>
            </w:pPr>
          </w:p>
        </w:tc>
      </w:tr>
    </w:tbl>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6"/>
          <w:szCs w:val="16"/>
        </w:rPr>
      </w:pPr>
      <w:r w:rsidRPr="006D3BE1">
        <w:rPr>
          <w:b/>
          <w:bCs/>
          <w:color w:val="000000"/>
          <w:sz w:val="16"/>
          <w:szCs w:val="16"/>
        </w:rPr>
        <w:br w:type="textWrapping" w:clear="all"/>
      </w: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6"/>
          <w:szCs w:val="16"/>
        </w:rPr>
      </w:pPr>
    </w:p>
    <w:p w:rsidR="006D3BE1" w:rsidRPr="006D3BE1" w:rsidRDefault="006D3BE1" w:rsidP="006D3BE1">
      <w:pPr>
        <w:ind w:left="180" w:hanging="180"/>
        <w:rPr>
          <w:color w:val="0000FF"/>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20"/>
          <w:szCs w:val="20"/>
        </w:rPr>
      </w:pPr>
      <w:r w:rsidRPr="006D3BE1">
        <w:rPr>
          <w:b/>
          <w:iCs/>
          <w:color w:val="000000"/>
          <w:sz w:val="20"/>
          <w:szCs w:val="20"/>
        </w:rPr>
        <w:t>For TTHM:</w:t>
      </w:r>
      <w:r w:rsidRPr="006D3BE1">
        <w:rPr>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6"/>
          <w:szCs w:val="16"/>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20"/>
          <w:szCs w:val="20"/>
        </w:rPr>
      </w:pPr>
      <w:r w:rsidRPr="006D3BE1">
        <w:rPr>
          <w:b/>
          <w:iCs/>
          <w:color w:val="000000"/>
          <w:sz w:val="20"/>
          <w:szCs w:val="20"/>
        </w:rPr>
        <w:t>For HAA5:</w:t>
      </w:r>
      <w:r w:rsidRPr="006D3BE1">
        <w:rPr>
          <w:b/>
          <w:i/>
          <w:iCs/>
          <w:color w:val="000000"/>
          <w:sz w:val="20"/>
          <w:szCs w:val="20"/>
        </w:rPr>
        <w:t xml:space="preserve">  Some people who drink water containing haloacetic acids in excess of the MCL over many years may have an increased risk of getting cancer.</w:t>
      </w: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20"/>
          <w:szCs w:val="20"/>
        </w:rPr>
      </w:pPr>
    </w:p>
    <w:p w:rsidR="006D3BE1" w:rsidRPr="006D3BE1" w:rsidRDefault="006D3BE1" w:rsidP="006D3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p>
    <w:p w:rsidR="006D3BE1" w:rsidRPr="006D3BE1" w:rsidRDefault="006D3BE1" w:rsidP="006D3BE1">
      <w:pPr>
        <w:autoSpaceDE w:val="0"/>
        <w:autoSpaceDN w:val="0"/>
        <w:adjustRightInd w:val="0"/>
        <w:rPr>
          <w:b/>
          <w:bCs/>
          <w:i/>
          <w:sz w:val="20"/>
          <w:szCs w:val="20"/>
        </w:rPr>
      </w:pPr>
      <w:r w:rsidRPr="006D3BE1">
        <w:rPr>
          <w:b/>
          <w:bCs/>
          <w:i/>
          <w:sz w:val="20"/>
          <w:szCs w:val="20"/>
        </w:rPr>
        <w:br w:type="page"/>
      </w:r>
    </w:p>
    <w:p w:rsidR="006D3BE1" w:rsidRPr="006D3BE1" w:rsidRDefault="006D3BE1" w:rsidP="006D3BE1">
      <w:pPr>
        <w:rPr>
          <w:sz w:val="28"/>
          <w:szCs w:val="28"/>
        </w:rPr>
      </w:pPr>
      <w:r w:rsidRPr="006D3BE1">
        <w:rPr>
          <w:sz w:val="28"/>
          <w:szCs w:val="28"/>
        </w:rPr>
        <w:lastRenderedPageBreak/>
        <w:t>Anson County Results</w:t>
      </w:r>
    </w:p>
    <w:p w:rsidR="006D3BE1" w:rsidRPr="006D3BE1" w:rsidRDefault="006D3BE1" w:rsidP="006D3BE1">
      <w:pPr>
        <w:tabs>
          <w:tab w:val="left" w:pos="1080"/>
        </w:tabs>
        <w:rPr>
          <w:sz w:val="28"/>
          <w:szCs w:val="28"/>
        </w:rPr>
      </w:pPr>
      <w:r w:rsidRPr="006D3BE1">
        <w:rPr>
          <w:sz w:val="28"/>
          <w:szCs w:val="28"/>
        </w:rPr>
        <w:tab/>
      </w:r>
    </w:p>
    <w:p w:rsidR="006D3BE1" w:rsidRPr="006D3BE1" w:rsidRDefault="006D3BE1" w:rsidP="006D3BE1">
      <w:pPr>
        <w:tabs>
          <w:tab w:val="left" w:pos="1080"/>
        </w:tabs>
        <w:rPr>
          <w:sz w:val="28"/>
          <w:szCs w:val="28"/>
        </w:rPr>
      </w:pPr>
    </w:p>
    <w:p w:rsidR="006D3BE1" w:rsidRPr="006D3BE1" w:rsidRDefault="006D3BE1" w:rsidP="006D3BE1">
      <w:pPr>
        <w:rPr>
          <w:rFonts w:ascii="Verdana" w:hAnsi="Verdana"/>
          <w:color w:val="333333"/>
          <w:sz w:val="18"/>
          <w:szCs w:val="18"/>
        </w:rPr>
      </w:pPr>
      <w:r w:rsidRPr="006D3BE1">
        <w:rPr>
          <w:rFonts w:ascii="Verdana" w:hAnsi="Verdana"/>
          <w:color w:val="333333"/>
          <w:sz w:val="18"/>
          <w:szCs w:val="18"/>
        </w:rPr>
        <w:br/>
      </w:r>
      <w:r w:rsidRPr="006D3BE1">
        <w:rPr>
          <w:rFonts w:ascii="Verdana" w:hAnsi="Verdana"/>
          <w:b/>
          <w:bCs/>
          <w:color w:val="003399"/>
          <w:sz w:val="20"/>
          <w:szCs w:val="20"/>
        </w:rPr>
        <w:t>Regulated Substances</w:t>
      </w:r>
    </w:p>
    <w:p w:rsidR="006D3BE1" w:rsidRPr="006D3BE1" w:rsidRDefault="006D3BE1" w:rsidP="006D3BE1">
      <w:pPr>
        <w:shd w:val="clear" w:color="auto" w:fill="99CCFF"/>
        <w:rPr>
          <w:rFonts w:ascii="Verdana" w:hAnsi="Verdana"/>
          <w:b/>
          <w:bCs/>
          <w:color w:val="333333"/>
          <w:sz w:val="20"/>
          <w:szCs w:val="20"/>
        </w:rPr>
      </w:pPr>
      <w:r w:rsidRPr="006D3BE1">
        <w:rPr>
          <w:rFonts w:ascii="Verdana" w:hAnsi="Verdana"/>
          <w:b/>
          <w:bCs/>
          <w:color w:val="333333"/>
          <w:sz w:val="20"/>
          <w:szCs w:val="20"/>
        </w:rPr>
        <w:t>Anson County Water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74"/>
        <w:gridCol w:w="926"/>
        <w:gridCol w:w="871"/>
        <w:gridCol w:w="972"/>
        <w:gridCol w:w="983"/>
        <w:gridCol w:w="743"/>
        <w:gridCol w:w="954"/>
        <w:gridCol w:w="2801"/>
      </w:tblGrid>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Substance</w:t>
            </w:r>
            <w:r w:rsidRPr="006D3BE1">
              <w:rPr>
                <w:rFonts w:ascii="Verdana" w:hAnsi="Verdana"/>
                <w:b/>
                <w:bCs/>
                <w:color w:val="333333"/>
                <w:sz w:val="18"/>
                <w:szCs w:val="18"/>
              </w:rPr>
              <w:br/>
              <w:t>(Unit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Year</w:t>
            </w:r>
            <w:r w:rsidRPr="006D3BE1">
              <w:rPr>
                <w:rFonts w:ascii="Verdana" w:hAnsi="Verdana"/>
                <w:b/>
                <w:bCs/>
                <w:color w:val="333333"/>
                <w:sz w:val="18"/>
                <w:szCs w:val="18"/>
              </w:rPr>
              <w:br/>
              <w:t>Sampled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MCL</w:t>
            </w:r>
            <w:r w:rsidRPr="006D3BE1">
              <w:rPr>
                <w:rFonts w:ascii="Verdana" w:hAnsi="Verdana"/>
                <w:b/>
                <w:bCs/>
                <w:color w:val="333333"/>
                <w:sz w:val="18"/>
                <w:szCs w:val="18"/>
              </w:rPr>
              <w:br/>
              <w:t>[MRDL]</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MCLG</w:t>
            </w:r>
            <w:r w:rsidRPr="006D3BE1">
              <w:rPr>
                <w:rFonts w:ascii="Verdana" w:hAnsi="Verdana"/>
                <w:b/>
                <w:bCs/>
                <w:color w:val="333333"/>
                <w:sz w:val="18"/>
                <w:szCs w:val="18"/>
              </w:rPr>
              <w:br/>
              <w:t>[MRDLG]</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Amount</w:t>
            </w:r>
            <w:r w:rsidRPr="006D3BE1">
              <w:rPr>
                <w:rFonts w:ascii="Verdana" w:hAnsi="Verdana"/>
                <w:b/>
                <w:bCs/>
                <w:color w:val="333333"/>
                <w:sz w:val="18"/>
                <w:szCs w:val="18"/>
              </w:rPr>
              <w:br/>
              <w:t>Detected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Range</w:t>
            </w:r>
            <w:r w:rsidRPr="006D3BE1">
              <w:rPr>
                <w:rFonts w:ascii="Verdana" w:hAnsi="Verdana"/>
                <w:b/>
                <w:bCs/>
                <w:color w:val="333333"/>
                <w:sz w:val="18"/>
                <w:szCs w:val="18"/>
              </w:rPr>
              <w:br/>
              <w:t>Low-High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Typical Source</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Chloramines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3.26</w:t>
            </w:r>
          </w:p>
        </w:tc>
        <w:tc>
          <w:tcPr>
            <w:tcW w:w="0" w:type="auto"/>
            <w:tcBorders>
              <w:top w:val="outset" w:sz="6" w:space="0" w:color="auto"/>
              <w:left w:val="outset" w:sz="6" w:space="0" w:color="auto"/>
              <w:bottom w:val="outset" w:sz="6" w:space="0" w:color="auto"/>
              <w:right w:val="outset" w:sz="6" w:space="0" w:color="auto"/>
            </w:tcBorders>
            <w:vAlign w:val="center"/>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1.8- 4.0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Water additive used to control microbes</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Chlorine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Water additive used to control microbes</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Fluoride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0.14-1.03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Erosion of natural deposits; Water additive which promotes strong teeth; Discharge from fertilizer and aluminum factories</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Haloacetic Acids [HAA]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37</w:t>
            </w: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(Highest</w:t>
            </w: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LRAA)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24.0-52.0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By-product of drinking water disinfection</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TTHMs [Total Trihalomethanes]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 xml:space="preserve">54 (Highest </w:t>
            </w: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LRAA)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32.0-80.6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By-product of drinking water disinfection</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Total Organic Carbon [TOC] (removal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Naturally present in the environment</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Turbidity (NTU)</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TT = 1 NTU</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.04-.53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Soil runoff</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Turbidity (Lowest monthly percent of samples meeting limit)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TT = 1 NTU</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Soil runoff</w:t>
            </w:r>
          </w:p>
        </w:tc>
      </w:tr>
    </w:tbl>
    <w:p w:rsidR="006D3BE1" w:rsidRPr="006D3BE1" w:rsidRDefault="006D3BE1" w:rsidP="006D3BE1">
      <w:pPr>
        <w:shd w:val="clear" w:color="auto" w:fill="CCCCCC"/>
        <w:rPr>
          <w:rFonts w:ascii="Verdana" w:hAnsi="Verdana"/>
          <w:b/>
          <w:bCs/>
          <w:color w:val="003399"/>
          <w:sz w:val="20"/>
          <w:szCs w:val="20"/>
        </w:rPr>
      </w:pPr>
      <w:r w:rsidRPr="006D3BE1">
        <w:rPr>
          <w:rFonts w:ascii="Verdana" w:hAnsi="Verdana"/>
          <w:b/>
          <w:bCs/>
          <w:color w:val="003399"/>
          <w:sz w:val="20"/>
          <w:szCs w:val="20"/>
        </w:rPr>
        <w:t>Tap water samples were collected for lead and copper analyses from sample sites throughout the community</w:t>
      </w:r>
    </w:p>
    <w:p w:rsidR="006D3BE1" w:rsidRPr="006D3BE1" w:rsidRDefault="006D3BE1" w:rsidP="006D3BE1">
      <w:pPr>
        <w:shd w:val="clear" w:color="auto" w:fill="99CCFF"/>
        <w:rPr>
          <w:rFonts w:ascii="Verdana" w:hAnsi="Verdana"/>
          <w:b/>
          <w:bCs/>
          <w:color w:val="333333"/>
          <w:sz w:val="20"/>
          <w:szCs w:val="20"/>
        </w:rPr>
      </w:pPr>
      <w:r w:rsidRPr="006D3BE1">
        <w:rPr>
          <w:rFonts w:ascii="Verdana" w:hAnsi="Verdana"/>
          <w:b/>
          <w:bCs/>
          <w:color w:val="333333"/>
          <w:sz w:val="20"/>
          <w:szCs w:val="20"/>
        </w:rPr>
        <w:t>Anson County Water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88"/>
        <w:gridCol w:w="926"/>
        <w:gridCol w:w="692"/>
        <w:gridCol w:w="845"/>
        <w:gridCol w:w="1788"/>
        <w:gridCol w:w="1458"/>
        <w:gridCol w:w="954"/>
        <w:gridCol w:w="2573"/>
      </w:tblGrid>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Substance</w:t>
            </w:r>
            <w:r w:rsidRPr="006D3BE1">
              <w:rPr>
                <w:rFonts w:ascii="Verdana" w:hAnsi="Verdana"/>
                <w:b/>
                <w:bCs/>
                <w:color w:val="333333"/>
                <w:sz w:val="18"/>
                <w:szCs w:val="18"/>
              </w:rPr>
              <w:br/>
              <w:t>(Unit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Year</w:t>
            </w:r>
            <w:r w:rsidRPr="006D3BE1">
              <w:rPr>
                <w:rFonts w:ascii="Verdana" w:hAnsi="Verdana"/>
                <w:b/>
                <w:bCs/>
                <w:color w:val="333333"/>
                <w:sz w:val="18"/>
                <w:szCs w:val="18"/>
              </w:rPr>
              <w:br/>
              <w:t>Sampled</w:t>
            </w:r>
          </w:p>
        </w:tc>
        <w:tc>
          <w:tcPr>
            <w:tcW w:w="187" w:type="pct"/>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AL</w:t>
            </w:r>
          </w:p>
        </w:tc>
        <w:tc>
          <w:tcPr>
            <w:tcW w:w="330" w:type="pct"/>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Amount Detected (90th%tile)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Sites Above AL/Total 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Typical Source</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Copper (ppm)</w:t>
            </w: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Lead</w:t>
            </w: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(ppm)</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2015</w:t>
            </w: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2015</w:t>
            </w:r>
          </w:p>
        </w:tc>
        <w:tc>
          <w:tcPr>
            <w:tcW w:w="187" w:type="pct"/>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1.0</w:t>
            </w: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0.0010</w:t>
            </w:r>
          </w:p>
        </w:tc>
        <w:tc>
          <w:tcPr>
            <w:tcW w:w="330" w:type="pct"/>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1.0</w:t>
            </w: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0.067</w:t>
            </w: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0/30</w:t>
            </w: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0/30</w:t>
            </w:r>
          </w:p>
          <w:p w:rsidR="006D3BE1" w:rsidRPr="006D3BE1" w:rsidRDefault="006D3BE1" w:rsidP="002F241A">
            <w:pPr>
              <w:rPr>
                <w:rFonts w:ascii="Verdana" w:hAnsi="Verdana"/>
                <w:color w:val="333333"/>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Corrosion of household plumbing systems; Erosion of natural deposit</w:t>
            </w:r>
          </w:p>
        </w:tc>
      </w:tr>
    </w:tbl>
    <w:p w:rsidR="006D3BE1" w:rsidRPr="006D3BE1" w:rsidRDefault="006D3BE1" w:rsidP="006D3BE1">
      <w:pPr>
        <w:shd w:val="clear" w:color="auto" w:fill="CCCCCC"/>
        <w:rPr>
          <w:rFonts w:ascii="Verdana" w:hAnsi="Verdana"/>
          <w:b/>
          <w:bCs/>
          <w:color w:val="003399"/>
          <w:sz w:val="20"/>
          <w:szCs w:val="20"/>
        </w:rPr>
      </w:pPr>
      <w:r w:rsidRPr="006D3BE1">
        <w:rPr>
          <w:rFonts w:ascii="Verdana" w:hAnsi="Verdana"/>
          <w:b/>
          <w:bCs/>
          <w:color w:val="003399"/>
          <w:sz w:val="20"/>
          <w:szCs w:val="20"/>
        </w:rPr>
        <w:t xml:space="preserve">Secondary Substances </w:t>
      </w:r>
    </w:p>
    <w:p w:rsidR="006D3BE1" w:rsidRPr="006D3BE1" w:rsidRDefault="006D3BE1" w:rsidP="006D3BE1">
      <w:pPr>
        <w:shd w:val="clear" w:color="auto" w:fill="99CCFF"/>
        <w:rPr>
          <w:rFonts w:ascii="Verdana" w:hAnsi="Verdana"/>
          <w:b/>
          <w:bCs/>
          <w:color w:val="333333"/>
          <w:sz w:val="20"/>
          <w:szCs w:val="20"/>
        </w:rPr>
      </w:pPr>
      <w:r w:rsidRPr="006D3BE1">
        <w:rPr>
          <w:rFonts w:ascii="Verdana" w:hAnsi="Verdana"/>
          <w:b/>
          <w:bCs/>
          <w:color w:val="333333"/>
          <w:sz w:val="20"/>
          <w:szCs w:val="20"/>
        </w:rPr>
        <w:t>Anson County Water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88"/>
        <w:gridCol w:w="926"/>
        <w:gridCol w:w="681"/>
        <w:gridCol w:w="616"/>
        <w:gridCol w:w="958"/>
        <w:gridCol w:w="907"/>
        <w:gridCol w:w="954"/>
        <w:gridCol w:w="3894"/>
      </w:tblGrid>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Substance</w:t>
            </w:r>
            <w:r w:rsidRPr="006D3BE1">
              <w:rPr>
                <w:rFonts w:ascii="Verdana" w:hAnsi="Verdana"/>
                <w:b/>
                <w:bCs/>
                <w:color w:val="333333"/>
                <w:sz w:val="18"/>
                <w:szCs w:val="18"/>
              </w:rPr>
              <w:br/>
              <w:t>(Unit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Year</w:t>
            </w:r>
            <w:r w:rsidRPr="006D3BE1">
              <w:rPr>
                <w:rFonts w:ascii="Verdana" w:hAnsi="Verdana"/>
                <w:b/>
                <w:bCs/>
                <w:color w:val="333333"/>
                <w:sz w:val="18"/>
                <w:szCs w:val="18"/>
              </w:rPr>
              <w:br/>
              <w:t>Sampled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SMCL</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Amount</w:t>
            </w:r>
            <w:r w:rsidRPr="006D3BE1">
              <w:rPr>
                <w:rFonts w:ascii="Verdana" w:hAnsi="Verdana"/>
                <w:b/>
                <w:bCs/>
                <w:color w:val="333333"/>
                <w:sz w:val="18"/>
                <w:szCs w:val="18"/>
              </w:rPr>
              <w:br/>
              <w:t>Detected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Range</w:t>
            </w:r>
            <w:r w:rsidRPr="006D3BE1">
              <w:rPr>
                <w:rFonts w:ascii="Verdana" w:hAnsi="Verdana"/>
                <w:b/>
                <w:bCs/>
                <w:color w:val="333333"/>
                <w:sz w:val="18"/>
                <w:szCs w:val="18"/>
              </w:rPr>
              <w:br/>
              <w:t>Low-High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Typical Source</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Iron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 – 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Leaching from natural deposits; Industrial wastes</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Manganese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0 – 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Leaching from natural deposits</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Sulfate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Runoff/leaching from natural deposits; Industrial wastes</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pH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6.5-8.5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p>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7.2- 8.2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Naturally occurring</w:t>
            </w:r>
          </w:p>
        </w:tc>
      </w:tr>
    </w:tbl>
    <w:p w:rsidR="006D3BE1" w:rsidRPr="006D3BE1" w:rsidRDefault="006D3BE1" w:rsidP="006D3BE1">
      <w:pPr>
        <w:shd w:val="clear" w:color="auto" w:fill="CCCCCC"/>
        <w:rPr>
          <w:rFonts w:ascii="Verdana" w:hAnsi="Verdana"/>
          <w:b/>
          <w:bCs/>
          <w:color w:val="003399"/>
          <w:sz w:val="20"/>
          <w:szCs w:val="20"/>
        </w:rPr>
      </w:pPr>
      <w:r w:rsidRPr="006D3BE1">
        <w:rPr>
          <w:rFonts w:ascii="Verdana" w:hAnsi="Verdana"/>
          <w:b/>
          <w:bCs/>
          <w:color w:val="003399"/>
          <w:sz w:val="20"/>
          <w:szCs w:val="20"/>
        </w:rPr>
        <w:t>Unregulated Substances</w:t>
      </w:r>
    </w:p>
    <w:p w:rsidR="006D3BE1" w:rsidRPr="006D3BE1" w:rsidRDefault="006D3BE1" w:rsidP="006D3BE1">
      <w:pPr>
        <w:shd w:val="clear" w:color="auto" w:fill="99CCFF"/>
        <w:rPr>
          <w:rFonts w:ascii="Verdana" w:hAnsi="Verdana"/>
          <w:b/>
          <w:bCs/>
          <w:color w:val="333333"/>
          <w:sz w:val="20"/>
          <w:szCs w:val="20"/>
        </w:rPr>
      </w:pPr>
      <w:r w:rsidRPr="006D3BE1">
        <w:rPr>
          <w:rFonts w:ascii="Verdana" w:hAnsi="Verdana"/>
          <w:b/>
          <w:bCs/>
          <w:color w:val="333333"/>
          <w:sz w:val="20"/>
          <w:szCs w:val="20"/>
        </w:rPr>
        <w:lastRenderedPageBreak/>
        <w:t>Anson County Water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005"/>
        <w:gridCol w:w="1362"/>
        <w:gridCol w:w="1409"/>
        <w:gridCol w:w="1503"/>
        <w:gridCol w:w="2245"/>
      </w:tblGrid>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Substance</w:t>
            </w:r>
            <w:r w:rsidRPr="006D3BE1">
              <w:rPr>
                <w:rFonts w:ascii="Verdana" w:hAnsi="Verdana"/>
                <w:b/>
                <w:bCs/>
                <w:color w:val="333333"/>
                <w:sz w:val="18"/>
                <w:szCs w:val="18"/>
              </w:rPr>
              <w:br/>
              <w:t>(Unit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Year</w:t>
            </w:r>
            <w:r w:rsidRPr="006D3BE1">
              <w:rPr>
                <w:rFonts w:ascii="Verdana" w:hAnsi="Verdana"/>
                <w:b/>
                <w:bCs/>
                <w:color w:val="333333"/>
                <w:sz w:val="18"/>
                <w:szCs w:val="18"/>
              </w:rPr>
              <w:br/>
              <w:t>Sampled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Amount</w:t>
            </w:r>
            <w:r w:rsidRPr="006D3BE1">
              <w:rPr>
                <w:rFonts w:ascii="Verdana" w:hAnsi="Verdana"/>
                <w:b/>
                <w:bCs/>
                <w:color w:val="333333"/>
                <w:sz w:val="18"/>
                <w:szCs w:val="18"/>
              </w:rPr>
              <w:br/>
              <w:t>Detected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Range</w:t>
            </w:r>
            <w:r w:rsidRPr="006D3BE1">
              <w:rPr>
                <w:rFonts w:ascii="Verdana" w:hAnsi="Verdana"/>
                <w:b/>
                <w:bCs/>
                <w:color w:val="333333"/>
                <w:sz w:val="18"/>
                <w:szCs w:val="18"/>
              </w:rPr>
              <w:br/>
              <w:t>Low-High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b/>
                <w:bCs/>
                <w:color w:val="333333"/>
                <w:sz w:val="18"/>
                <w:szCs w:val="18"/>
              </w:rPr>
            </w:pPr>
            <w:r w:rsidRPr="006D3BE1">
              <w:rPr>
                <w:rFonts w:ascii="Verdana" w:hAnsi="Verdana"/>
                <w:b/>
                <w:bCs/>
                <w:color w:val="333333"/>
                <w:sz w:val="18"/>
                <w:szCs w:val="18"/>
              </w:rPr>
              <w:t>Typical Source</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Bromodichloromethane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9.98</w:t>
            </w:r>
          </w:p>
        </w:tc>
        <w:tc>
          <w:tcPr>
            <w:tcW w:w="0" w:type="auto"/>
            <w:tcBorders>
              <w:top w:val="outset" w:sz="6" w:space="0" w:color="auto"/>
              <w:left w:val="outset" w:sz="6" w:space="0" w:color="auto"/>
              <w:bottom w:val="outset" w:sz="6" w:space="0" w:color="auto"/>
              <w:right w:val="outset" w:sz="6" w:space="0" w:color="auto"/>
            </w:tcBorders>
            <w:vAlign w:val="center"/>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Chloroform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65.5</w:t>
            </w:r>
          </w:p>
        </w:tc>
        <w:tc>
          <w:tcPr>
            <w:tcW w:w="0" w:type="auto"/>
            <w:tcBorders>
              <w:top w:val="outset" w:sz="6" w:space="0" w:color="auto"/>
              <w:left w:val="outset" w:sz="6" w:space="0" w:color="auto"/>
              <w:bottom w:val="outset" w:sz="6" w:space="0" w:color="auto"/>
              <w:right w:val="outset" w:sz="6" w:space="0" w:color="auto"/>
            </w:tcBorders>
            <w:vAlign w:val="center"/>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25.6-65.5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r>
      <w:tr w:rsidR="006D3BE1" w:rsidRPr="006D3BE1" w:rsidTr="002F24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Sodium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16.7</w:t>
            </w:r>
          </w:p>
        </w:tc>
        <w:tc>
          <w:tcPr>
            <w:tcW w:w="0" w:type="auto"/>
            <w:tcBorders>
              <w:top w:val="outset" w:sz="6" w:space="0" w:color="auto"/>
              <w:left w:val="outset" w:sz="6" w:space="0" w:color="auto"/>
              <w:bottom w:val="outset" w:sz="6" w:space="0" w:color="auto"/>
              <w:right w:val="outset" w:sz="6" w:space="0" w:color="auto"/>
            </w:tcBorders>
            <w:vAlign w:val="center"/>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16.7-16.7</w:t>
            </w:r>
          </w:p>
        </w:tc>
        <w:tc>
          <w:tcPr>
            <w:tcW w:w="0" w:type="auto"/>
            <w:tcBorders>
              <w:top w:val="outset" w:sz="6" w:space="0" w:color="auto"/>
              <w:left w:val="outset" w:sz="6" w:space="0" w:color="auto"/>
              <w:bottom w:val="outset" w:sz="6" w:space="0" w:color="auto"/>
              <w:right w:val="outset" w:sz="6" w:space="0" w:color="auto"/>
            </w:tcBorders>
            <w:vAlign w:val="center"/>
            <w:hideMark/>
          </w:tcPr>
          <w:p w:rsidR="006D3BE1" w:rsidRPr="006D3BE1" w:rsidRDefault="006D3BE1" w:rsidP="002F241A">
            <w:pPr>
              <w:rPr>
                <w:rFonts w:ascii="Verdana" w:hAnsi="Verdana"/>
                <w:color w:val="333333"/>
                <w:sz w:val="18"/>
                <w:szCs w:val="18"/>
              </w:rPr>
            </w:pPr>
            <w:r w:rsidRPr="006D3BE1">
              <w:rPr>
                <w:rFonts w:ascii="Verdana" w:hAnsi="Verdana"/>
                <w:color w:val="333333"/>
                <w:sz w:val="18"/>
                <w:szCs w:val="18"/>
              </w:rPr>
              <w:t>NA</w:t>
            </w:r>
          </w:p>
        </w:tc>
      </w:tr>
    </w:tbl>
    <w:p w:rsidR="006D3BE1" w:rsidRPr="006D3BE1" w:rsidRDefault="006D3BE1" w:rsidP="006D3BE1">
      <w:pPr>
        <w:tabs>
          <w:tab w:val="left" w:pos="1080"/>
        </w:tabs>
        <w:rPr>
          <w:sz w:val="28"/>
          <w:szCs w:val="28"/>
        </w:rPr>
      </w:pPr>
    </w:p>
    <w:p w:rsidR="006D3BE1" w:rsidRPr="006D3BE1" w:rsidRDefault="006D3BE1" w:rsidP="006D3BE1">
      <w:pPr>
        <w:tabs>
          <w:tab w:val="left" w:pos="1080"/>
        </w:tabs>
        <w:rPr>
          <w:color w:val="4F81BD"/>
          <w:sz w:val="20"/>
          <w:szCs w:val="20"/>
        </w:rPr>
      </w:pPr>
      <w:r w:rsidRPr="006D3BE1">
        <w:rPr>
          <w:sz w:val="28"/>
          <w:szCs w:val="28"/>
        </w:rPr>
        <w:br w:type="page"/>
      </w:r>
    </w:p>
    <w:p w:rsidR="006D3BE1" w:rsidRPr="006D3BE1" w:rsidRDefault="006D3BE1" w:rsidP="006D3BE1">
      <w:pPr>
        <w:pStyle w:val="Title"/>
        <w:outlineLvl w:val="0"/>
        <w:rPr>
          <w:sz w:val="28"/>
          <w:szCs w:val="28"/>
        </w:rPr>
      </w:pPr>
      <w:r w:rsidRPr="006D3BE1">
        <w:rPr>
          <w:sz w:val="28"/>
          <w:szCs w:val="28"/>
        </w:rPr>
        <w:lastRenderedPageBreak/>
        <w:t>Consumer Confidence Report Certification Form</w:t>
      </w:r>
    </w:p>
    <w:p w:rsidR="006D3BE1" w:rsidRPr="006D3BE1" w:rsidRDefault="006D3BE1" w:rsidP="006D3BE1">
      <w:pPr>
        <w:pStyle w:val="Header"/>
        <w:tabs>
          <w:tab w:val="clear" w:pos="4320"/>
          <w:tab w:val="clear" w:pos="8640"/>
        </w:tabs>
      </w:pPr>
    </w:p>
    <w:p w:rsidR="006D3BE1" w:rsidRPr="006D3BE1" w:rsidRDefault="006D3BE1" w:rsidP="006D3BE1">
      <w:pPr>
        <w:outlineLvl w:val="0"/>
        <w:rPr>
          <w:b/>
          <w:u w:val="single"/>
        </w:rPr>
      </w:pPr>
      <w:r w:rsidRPr="006D3BE1">
        <w:rPr>
          <w:b/>
        </w:rPr>
        <w:t>Water System Name: Town of Wadesboro</w:t>
      </w:r>
    </w:p>
    <w:p w:rsidR="006D3BE1" w:rsidRPr="006D3BE1" w:rsidRDefault="006D3BE1" w:rsidP="006D3BE1">
      <w:pPr>
        <w:rPr>
          <w:b/>
        </w:rPr>
      </w:pPr>
    </w:p>
    <w:p w:rsidR="006D3BE1" w:rsidRPr="006D3BE1" w:rsidRDefault="006D3BE1" w:rsidP="006D3BE1">
      <w:pPr>
        <w:rPr>
          <w:b/>
        </w:rPr>
      </w:pPr>
      <w:r w:rsidRPr="006D3BE1">
        <w:rPr>
          <w:b/>
        </w:rPr>
        <w:t>Water System No.:  03 - 04 - 020     Report Year: 2016    Population Served: 6098</w:t>
      </w:r>
    </w:p>
    <w:p w:rsidR="006D3BE1" w:rsidRPr="006D3BE1" w:rsidRDefault="006D3BE1" w:rsidP="006D3BE1">
      <w:pPr>
        <w:rPr>
          <w:sz w:val="16"/>
          <w:szCs w:val="16"/>
        </w:rPr>
      </w:pPr>
    </w:p>
    <w:p w:rsidR="006D3BE1" w:rsidRPr="006D3BE1" w:rsidRDefault="006D3BE1" w:rsidP="006D3BE1">
      <w:pPr>
        <w:pStyle w:val="BodyText"/>
        <w:rPr>
          <w:b/>
          <w:color w:val="auto"/>
        </w:rPr>
      </w:pPr>
      <w:r w:rsidRPr="006D3BE1">
        <w:rPr>
          <w:color w:val="auto"/>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6D3BE1">
        <w:rPr>
          <w:b/>
          <w:color w:val="auto"/>
        </w:rPr>
        <w:t xml:space="preserve">. </w:t>
      </w:r>
    </w:p>
    <w:p w:rsidR="006D3BE1" w:rsidRPr="006D3BE1" w:rsidRDefault="006D3BE1" w:rsidP="006D3BE1">
      <w:pPr>
        <w:tabs>
          <w:tab w:val="left" w:pos="-1440"/>
        </w:tabs>
        <w:ind w:left="1440" w:hanging="1440"/>
        <w:rPr>
          <w:b/>
          <w:sz w:val="22"/>
          <w:szCs w:val="22"/>
        </w:rPr>
      </w:pPr>
    </w:p>
    <w:p w:rsidR="006D3BE1" w:rsidRPr="006D3BE1" w:rsidRDefault="006D3BE1" w:rsidP="006D3BE1">
      <w:pPr>
        <w:tabs>
          <w:tab w:val="left" w:pos="-1440"/>
        </w:tabs>
        <w:ind w:left="1440" w:hanging="1440"/>
        <w:rPr>
          <w:b/>
          <w:sz w:val="22"/>
          <w:szCs w:val="22"/>
          <w:u w:val="single"/>
        </w:rPr>
      </w:pPr>
      <w:r w:rsidRPr="006D3BE1">
        <w:rPr>
          <w:b/>
          <w:sz w:val="22"/>
          <w:szCs w:val="22"/>
          <w:u w:val="single"/>
        </w:rPr>
        <w:t>Certified by</w:t>
      </w:r>
      <w:r w:rsidRPr="006D3BE1">
        <w:rPr>
          <w:b/>
          <w:sz w:val="22"/>
          <w:szCs w:val="22"/>
        </w:rPr>
        <w:t xml:space="preserve">:  Name: </w:t>
      </w:r>
      <w:r w:rsidRPr="006D3BE1">
        <w:rPr>
          <w:b/>
          <w:sz w:val="22"/>
          <w:szCs w:val="22"/>
          <w:u w:val="single"/>
        </w:rPr>
        <w:t xml:space="preserve"> Hugh James  </w:t>
      </w:r>
      <w:r w:rsidRPr="006D3BE1">
        <w:rPr>
          <w:b/>
          <w:sz w:val="22"/>
          <w:szCs w:val="22"/>
        </w:rPr>
        <w:tab/>
        <w:t xml:space="preserve">         Title:  Public Services Director / ORC</w:t>
      </w:r>
      <w:r w:rsidRPr="006D3BE1">
        <w:rPr>
          <w:b/>
          <w:sz w:val="22"/>
          <w:szCs w:val="22"/>
          <w:u w:val="single"/>
        </w:rPr>
        <w:t>_______________</w:t>
      </w:r>
    </w:p>
    <w:p w:rsidR="006D3BE1" w:rsidRPr="006D3BE1" w:rsidRDefault="006D3BE1" w:rsidP="006D3BE1">
      <w:pPr>
        <w:tabs>
          <w:tab w:val="left" w:pos="-1440"/>
        </w:tabs>
        <w:ind w:left="1440" w:hanging="1440"/>
        <w:rPr>
          <w:b/>
          <w:sz w:val="22"/>
          <w:szCs w:val="22"/>
          <w:u w:val="single"/>
        </w:rPr>
      </w:pPr>
      <w:r w:rsidRPr="006D3BE1">
        <w:rPr>
          <w:b/>
          <w:sz w:val="22"/>
          <w:szCs w:val="22"/>
          <w:u w:val="single"/>
        </w:rPr>
        <w:t xml:space="preserve"> </w:t>
      </w:r>
    </w:p>
    <w:p w:rsidR="006D3BE1" w:rsidRPr="006D3BE1" w:rsidRDefault="006D3BE1" w:rsidP="006D3BE1">
      <w:pPr>
        <w:ind w:firstLine="720"/>
        <w:outlineLvl w:val="0"/>
        <w:rPr>
          <w:b/>
          <w:sz w:val="22"/>
          <w:szCs w:val="22"/>
          <w:u w:val="single"/>
        </w:rPr>
      </w:pPr>
      <w:r w:rsidRPr="006D3BE1">
        <w:rPr>
          <w:b/>
          <w:sz w:val="22"/>
          <w:szCs w:val="22"/>
        </w:rPr>
        <w:t xml:space="preserve">          Signature: </w:t>
      </w:r>
      <w:r w:rsidRPr="006D3BE1">
        <w:rPr>
          <w:b/>
          <w:sz w:val="22"/>
          <w:szCs w:val="22"/>
          <w:u w:val="single"/>
        </w:rPr>
        <w:t>_______________________________</w:t>
      </w:r>
      <w:r w:rsidRPr="006D3BE1">
        <w:rPr>
          <w:sz w:val="22"/>
          <w:szCs w:val="22"/>
        </w:rPr>
        <w:tab/>
      </w:r>
      <w:r w:rsidRPr="006D3BE1">
        <w:rPr>
          <w:sz w:val="22"/>
          <w:szCs w:val="22"/>
        </w:rPr>
        <w:tab/>
      </w:r>
      <w:r w:rsidRPr="006D3BE1">
        <w:rPr>
          <w:b/>
          <w:sz w:val="22"/>
          <w:szCs w:val="22"/>
        </w:rPr>
        <w:t xml:space="preserve">Phone #: </w:t>
      </w:r>
      <w:r w:rsidRPr="006D3BE1">
        <w:rPr>
          <w:b/>
          <w:sz w:val="22"/>
          <w:szCs w:val="22"/>
          <w:u w:val="single"/>
        </w:rPr>
        <w:t xml:space="preserve">                                     </w:t>
      </w:r>
      <w:r w:rsidRPr="006D3BE1">
        <w:rPr>
          <w:b/>
          <w:sz w:val="22"/>
          <w:szCs w:val="22"/>
          <w:u w:val="single"/>
        </w:rPr>
        <w:tab/>
        <w:t>____</w:t>
      </w:r>
    </w:p>
    <w:p w:rsidR="006D3BE1" w:rsidRPr="006D3BE1" w:rsidRDefault="006D3BE1" w:rsidP="006D3BE1">
      <w:pPr>
        <w:ind w:firstLine="720"/>
        <w:outlineLvl w:val="0"/>
        <w:rPr>
          <w:b/>
          <w:sz w:val="22"/>
          <w:szCs w:val="22"/>
          <w:u w:val="single"/>
        </w:rPr>
      </w:pPr>
    </w:p>
    <w:p w:rsidR="006D3BE1" w:rsidRPr="006D3BE1" w:rsidRDefault="006D3BE1" w:rsidP="006D3BE1">
      <w:pPr>
        <w:outlineLvl w:val="0"/>
        <w:rPr>
          <w:b/>
          <w:sz w:val="22"/>
          <w:szCs w:val="22"/>
          <w:u w:val="single"/>
        </w:rPr>
      </w:pPr>
      <w:r w:rsidRPr="006D3BE1">
        <w:rPr>
          <w:b/>
          <w:sz w:val="22"/>
          <w:szCs w:val="22"/>
        </w:rPr>
        <w:t xml:space="preserve">                       Delivery Achieved Date</w:t>
      </w:r>
      <w:r w:rsidRPr="006D3BE1">
        <w:rPr>
          <w:b/>
          <w:sz w:val="22"/>
          <w:szCs w:val="22"/>
          <w:u w:val="single"/>
        </w:rPr>
        <w:t>:</w:t>
      </w:r>
      <w:r w:rsidRPr="006D3BE1">
        <w:rPr>
          <w:b/>
          <w:sz w:val="22"/>
          <w:szCs w:val="22"/>
          <w:u w:val="single"/>
        </w:rPr>
        <w:tab/>
      </w:r>
      <w:r w:rsidRPr="006D3BE1">
        <w:rPr>
          <w:b/>
          <w:sz w:val="22"/>
          <w:szCs w:val="22"/>
          <w:u w:val="single"/>
        </w:rPr>
        <w:tab/>
        <w:t>________</w:t>
      </w:r>
      <w:r w:rsidRPr="006D3BE1">
        <w:rPr>
          <w:b/>
          <w:sz w:val="22"/>
          <w:szCs w:val="22"/>
          <w:u w:val="single"/>
        </w:rPr>
        <w:tab/>
      </w:r>
      <w:r w:rsidRPr="006D3BE1">
        <w:rPr>
          <w:b/>
          <w:sz w:val="22"/>
          <w:szCs w:val="22"/>
        </w:rPr>
        <w:tab/>
        <w:t xml:space="preserve">Date Reported to State:  </w:t>
      </w:r>
      <w:r w:rsidRPr="006D3BE1">
        <w:rPr>
          <w:b/>
          <w:sz w:val="22"/>
          <w:szCs w:val="22"/>
          <w:u w:val="single"/>
        </w:rPr>
        <w:t xml:space="preserve">_______________ </w:t>
      </w:r>
    </w:p>
    <w:p w:rsidR="006D3BE1" w:rsidRPr="006D3BE1" w:rsidRDefault="006D3BE1" w:rsidP="006D3BE1">
      <w:pPr>
        <w:ind w:left="720" w:firstLine="720"/>
        <w:outlineLvl w:val="0"/>
        <w:rPr>
          <w:b/>
          <w:sz w:val="22"/>
          <w:szCs w:val="22"/>
          <w:u w:val="single"/>
        </w:rPr>
      </w:pPr>
    </w:p>
    <w:bookmarkStart w:id="0" w:name="Check1"/>
    <w:p w:rsidR="006D3BE1" w:rsidRPr="006D3BE1" w:rsidRDefault="006D3BE1" w:rsidP="006D3BE1">
      <w:pPr>
        <w:tabs>
          <w:tab w:val="left" w:pos="1260"/>
        </w:tabs>
        <w:outlineLvl w:val="0"/>
        <w:rPr>
          <w:b/>
          <w:sz w:val="22"/>
          <w:szCs w:val="22"/>
        </w:rPr>
      </w:pPr>
      <w:r w:rsidRPr="006D3BE1">
        <w:rPr>
          <w:b/>
          <w:sz w:val="22"/>
          <w:szCs w:val="22"/>
        </w:rPr>
        <w:fldChar w:fldCharType="begin">
          <w:ffData>
            <w:name w:val="Check1"/>
            <w:enabled/>
            <w:calcOnExit w:val="0"/>
            <w:checkBox>
              <w:sizeAuto/>
              <w:default w:val="0"/>
            </w:checkBox>
          </w:ffData>
        </w:fldChar>
      </w:r>
      <w:r w:rsidRPr="006D3BE1">
        <w:rPr>
          <w:b/>
          <w:sz w:val="22"/>
          <w:szCs w:val="22"/>
        </w:rPr>
        <w:instrText xml:space="preserve"> FORMCHECKBOX </w:instrText>
      </w:r>
      <w:r w:rsidRPr="006D3BE1">
        <w:rPr>
          <w:b/>
          <w:sz w:val="22"/>
          <w:szCs w:val="22"/>
        </w:rPr>
      </w:r>
      <w:r w:rsidRPr="006D3BE1">
        <w:rPr>
          <w:b/>
          <w:sz w:val="22"/>
          <w:szCs w:val="22"/>
        </w:rPr>
        <w:fldChar w:fldCharType="end"/>
      </w:r>
      <w:bookmarkEnd w:id="0"/>
      <w:r w:rsidRPr="006D3BE1">
        <w:rPr>
          <w:b/>
          <w:sz w:val="22"/>
          <w:szCs w:val="22"/>
        </w:rPr>
        <w:t xml:space="preserve"> The CCR includes text which provides mandated Public Notice for a monitoring violation (check box, if yes)</w:t>
      </w:r>
    </w:p>
    <w:p w:rsidR="006D3BE1" w:rsidRPr="006D3BE1" w:rsidRDefault="006D3BE1" w:rsidP="006D3BE1">
      <w:pPr>
        <w:ind w:firstLine="720"/>
        <w:outlineLvl w:val="0"/>
        <w:rPr>
          <w:b/>
          <w:sz w:val="22"/>
          <w:szCs w:val="22"/>
          <w:u w:val="single"/>
        </w:rPr>
      </w:pPr>
    </w:p>
    <w:p w:rsidR="006D3BE1" w:rsidRPr="006D3BE1" w:rsidRDefault="006D3BE1" w:rsidP="006D3BE1">
      <w:pPr>
        <w:spacing w:line="57" w:lineRule="exact"/>
        <w:rPr>
          <w:sz w:val="20"/>
          <w:u w:val="single"/>
        </w:rPr>
      </w:pPr>
      <w:r w:rsidRPr="006D3BE1">
        <w:rPr>
          <w:noProof/>
        </w:rPr>
        <mc:AlternateContent>
          <mc:Choice Requires="wps">
            <w:drawing>
              <wp:anchor distT="0" distB="0" distL="114300" distR="114300" simplePos="0" relativeHeight="251660288" behindDoc="1" locked="1" layoutInCell="0" allowOverlap="1">
                <wp:simplePos x="0" y="0"/>
                <wp:positionH relativeFrom="page">
                  <wp:posOffset>266700</wp:posOffset>
                </wp:positionH>
                <wp:positionV relativeFrom="paragraph">
                  <wp:posOffset>-38735</wp:posOffset>
                </wp:positionV>
                <wp:extent cx="7258050" cy="74930"/>
                <wp:effectExtent l="0" t="635"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5CC93" id="Rectangle 1"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g7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" o:allowincell="f" fillcolor="black" stroked="f" strokeweight="0">
                <w10:wrap anchorx="page"/>
                <w10:anchorlock/>
              </v:rect>
            </w:pict>
          </mc:Fallback>
        </mc:AlternateContent>
      </w:r>
    </w:p>
    <w:p w:rsidR="006D3BE1" w:rsidRPr="006D3BE1" w:rsidRDefault="006D3BE1" w:rsidP="006D3BE1">
      <w:pPr>
        <w:spacing w:before="80"/>
      </w:pPr>
      <w:r w:rsidRPr="006D3BE1">
        <w:t xml:space="preserve">Check </w:t>
      </w:r>
      <w:r w:rsidRPr="006D3BE1">
        <w:rPr>
          <w:b/>
        </w:rPr>
        <w:t>all</w:t>
      </w:r>
      <w:r w:rsidRPr="006D3BE1">
        <w:t xml:space="preserve"> methods used for distribution (see instructions on back for delivery requirements and methods): </w:t>
      </w:r>
    </w:p>
    <w:p w:rsidR="006D3BE1" w:rsidRPr="006D3BE1" w:rsidRDefault="006D3BE1" w:rsidP="006D3BE1">
      <w:pPr>
        <w:widowControl w:val="0"/>
        <w:numPr>
          <w:ilvl w:val="0"/>
          <w:numId w:val="20"/>
        </w:numPr>
        <w:spacing w:before="80"/>
        <w:outlineLvl w:val="0"/>
      </w:pPr>
      <w:r w:rsidRPr="006D3BE1">
        <w:t>Paper copy to all</w:t>
      </w:r>
    </w:p>
    <w:p w:rsidR="006D3BE1" w:rsidRPr="006D3BE1" w:rsidRDefault="006D3BE1" w:rsidP="006D3BE1">
      <w:pPr>
        <w:widowControl w:val="0"/>
        <w:numPr>
          <w:ilvl w:val="0"/>
          <w:numId w:val="20"/>
        </w:numPr>
        <w:spacing w:before="80"/>
        <w:outlineLvl w:val="0"/>
      </w:pPr>
      <w:r w:rsidRPr="006D3BE1">
        <w:t>Notification of Availability of Paper Copy (other than in the CCR itself)</w:t>
      </w:r>
    </w:p>
    <w:p w:rsidR="006D3BE1" w:rsidRPr="006D3BE1" w:rsidRDefault="006D3BE1" w:rsidP="006D3BE1">
      <w:pPr>
        <w:spacing w:before="80"/>
        <w:outlineLvl w:val="0"/>
      </w:pPr>
      <w:r w:rsidRPr="006D3BE1">
        <w:tab/>
        <w:t xml:space="preserve">Notification Method </w:t>
      </w:r>
      <w:r w:rsidRPr="006D3BE1">
        <w:tab/>
        <w:t>_________________________________________ (i.e. US Mail, door hanger)</w:t>
      </w:r>
    </w:p>
    <w:p w:rsidR="006D3BE1" w:rsidRPr="006D3BE1" w:rsidRDefault="006D3BE1" w:rsidP="006D3BE1">
      <w:pPr>
        <w:widowControl w:val="0"/>
        <w:numPr>
          <w:ilvl w:val="0"/>
          <w:numId w:val="21"/>
        </w:numPr>
        <w:spacing w:before="80"/>
        <w:outlineLvl w:val="0"/>
      </w:pPr>
      <w:r w:rsidRPr="006D3BE1">
        <w:t xml:space="preserve">Notification of CCR URL </w:t>
      </w:r>
      <w:r w:rsidRPr="006D3BE1">
        <w:tab/>
      </w:r>
      <w:r w:rsidRPr="006D3BE1">
        <w:tab/>
      </w:r>
      <w:r w:rsidRPr="006D3BE1">
        <w:tab/>
        <w:t>URL:  _____________________________________</w:t>
      </w:r>
    </w:p>
    <w:p w:rsidR="006D3BE1" w:rsidRPr="006D3BE1" w:rsidRDefault="006D3BE1" w:rsidP="006D3BE1">
      <w:pPr>
        <w:spacing w:before="80"/>
        <w:outlineLvl w:val="0"/>
      </w:pPr>
      <w:r w:rsidRPr="006D3BE1">
        <w:tab/>
        <w:t xml:space="preserve">Notification Method </w:t>
      </w:r>
      <w:r w:rsidRPr="006D3BE1">
        <w:tab/>
        <w:t>_________________________(i.e. on bill, bill stuffer, separate mailing, email)</w:t>
      </w:r>
    </w:p>
    <w:p w:rsidR="006D3BE1" w:rsidRPr="006D3BE1" w:rsidRDefault="006D3BE1" w:rsidP="006D3BE1">
      <w:pPr>
        <w:widowControl w:val="0"/>
        <w:numPr>
          <w:ilvl w:val="0"/>
          <w:numId w:val="21"/>
        </w:numPr>
        <w:spacing w:before="80"/>
        <w:outlineLvl w:val="0"/>
      </w:pPr>
      <w:r w:rsidRPr="006D3BE1">
        <w:t>Direct email delivery of CCR (attached?  ___  or embedded?  ____)</w:t>
      </w:r>
    </w:p>
    <w:p w:rsidR="006D3BE1" w:rsidRPr="006D3BE1" w:rsidRDefault="006D3BE1" w:rsidP="006D3BE1">
      <w:pPr>
        <w:spacing w:before="80"/>
        <w:ind w:firstLine="720"/>
        <w:outlineLvl w:val="0"/>
      </w:pPr>
      <w:r w:rsidRPr="006D3BE1">
        <w:t xml:space="preserve">Notification Method </w:t>
      </w:r>
      <w:r w:rsidRPr="006D3BE1">
        <w:tab/>
        <w:t>______________________________ (i.e. on bill, bill stuffer, separate mailing)</w:t>
      </w:r>
    </w:p>
    <w:p w:rsidR="006D3BE1" w:rsidRPr="006D3BE1" w:rsidRDefault="006D3BE1" w:rsidP="006D3BE1">
      <w:pPr>
        <w:widowControl w:val="0"/>
        <w:numPr>
          <w:ilvl w:val="0"/>
          <w:numId w:val="21"/>
        </w:numPr>
        <w:spacing w:before="80"/>
        <w:outlineLvl w:val="0"/>
      </w:pPr>
      <w:r w:rsidRPr="006D3BE1">
        <w:t>Newspaper (attach copy)    What Paper?  ______________________Date Published:  _________</w:t>
      </w:r>
      <w:r w:rsidRPr="006D3BE1">
        <w:tab/>
      </w:r>
    </w:p>
    <w:p w:rsidR="006D3BE1" w:rsidRPr="006D3BE1" w:rsidRDefault="006D3BE1" w:rsidP="006D3BE1">
      <w:pPr>
        <w:spacing w:before="80"/>
        <w:ind w:left="3600" w:hanging="2880"/>
      </w:pPr>
      <w:r w:rsidRPr="006D3BE1">
        <w:t>Notification Method _______</w:t>
      </w:r>
      <w:r w:rsidRPr="006D3BE1">
        <w:tab/>
        <w:t>_________________________________ (i.e. US Mail, on bill, bill                   stuffer, door hanger, a postcard dedicated to the CCR, or email)</w:t>
      </w:r>
    </w:p>
    <w:p w:rsidR="006D3BE1" w:rsidRPr="006D3BE1" w:rsidRDefault="006D3BE1" w:rsidP="006D3BE1">
      <w:pPr>
        <w:outlineLvl w:val="0"/>
      </w:pPr>
    </w:p>
    <w:p w:rsidR="006D3BE1" w:rsidRPr="006D3BE1" w:rsidRDefault="006D3BE1" w:rsidP="006D3BE1">
      <w:pPr>
        <w:widowControl w:val="0"/>
        <w:numPr>
          <w:ilvl w:val="0"/>
          <w:numId w:val="21"/>
        </w:numPr>
        <w:outlineLvl w:val="0"/>
      </w:pPr>
      <w:r w:rsidRPr="006D3BE1">
        <w:rPr>
          <w:b/>
        </w:rPr>
        <w:t>“Good faith” efforts</w:t>
      </w:r>
      <w:r w:rsidRPr="006D3BE1">
        <w:t xml:space="preserve"> (in addition to the above required methods) were used to reach non-bill paying consumers such as industry employees, apartment tenants, etc.  Extra efforts included the following methods:</w:t>
      </w:r>
    </w:p>
    <w:p w:rsidR="006D3BE1" w:rsidRPr="006D3BE1" w:rsidRDefault="006D3BE1" w:rsidP="006D3BE1">
      <w:pPr>
        <w:widowControl w:val="0"/>
        <w:numPr>
          <w:ilvl w:val="1"/>
          <w:numId w:val="23"/>
        </w:numPr>
        <w:spacing w:before="80"/>
      </w:pPr>
      <w:r w:rsidRPr="006D3BE1">
        <w:t>posting the CCR on the Internet at URL: __________________________________________</w:t>
      </w:r>
    </w:p>
    <w:p w:rsidR="006D3BE1" w:rsidRPr="006D3BE1" w:rsidRDefault="006D3BE1" w:rsidP="006D3BE1">
      <w:pPr>
        <w:widowControl w:val="0"/>
        <w:numPr>
          <w:ilvl w:val="1"/>
          <w:numId w:val="23"/>
        </w:numPr>
        <w:spacing w:before="80"/>
      </w:pPr>
      <w:r w:rsidRPr="006D3BE1">
        <w:t>mailing the CCR to postal patrons within the service area</w:t>
      </w:r>
    </w:p>
    <w:p w:rsidR="006D3BE1" w:rsidRPr="006D3BE1" w:rsidRDefault="006D3BE1" w:rsidP="006D3BE1">
      <w:pPr>
        <w:widowControl w:val="0"/>
        <w:numPr>
          <w:ilvl w:val="1"/>
          <w:numId w:val="23"/>
        </w:numPr>
        <w:spacing w:before="80"/>
      </w:pPr>
      <w:r w:rsidRPr="006D3BE1">
        <w:t>advertising the availability of the CCR in news media (attach copy of announcement)</w:t>
      </w:r>
    </w:p>
    <w:p w:rsidR="006D3BE1" w:rsidRPr="006D3BE1" w:rsidRDefault="006D3BE1" w:rsidP="006D3BE1">
      <w:pPr>
        <w:widowControl w:val="0"/>
        <w:numPr>
          <w:ilvl w:val="1"/>
          <w:numId w:val="23"/>
        </w:numPr>
        <w:spacing w:before="80"/>
      </w:pPr>
      <w:r w:rsidRPr="006D3BE1">
        <w:t>publication of the CCR in local newspaper (attach copy)</w:t>
      </w:r>
    </w:p>
    <w:p w:rsidR="006D3BE1" w:rsidRPr="006D3BE1" w:rsidRDefault="006D3BE1" w:rsidP="006D3BE1">
      <w:pPr>
        <w:widowControl w:val="0"/>
        <w:numPr>
          <w:ilvl w:val="1"/>
          <w:numId w:val="23"/>
        </w:numPr>
        <w:spacing w:before="80"/>
      </w:pPr>
      <w:r w:rsidRPr="006D3BE1">
        <w:t xml:space="preserve">posting the CCR in public places such as:  (attach list if needed) ________________________ </w:t>
      </w:r>
    </w:p>
    <w:p w:rsidR="006D3BE1" w:rsidRPr="006D3BE1" w:rsidRDefault="006D3BE1" w:rsidP="006D3BE1">
      <w:pPr>
        <w:widowControl w:val="0"/>
        <w:numPr>
          <w:ilvl w:val="1"/>
          <w:numId w:val="23"/>
        </w:numPr>
        <w:spacing w:before="80"/>
      </w:pPr>
      <w:r w:rsidRPr="006D3BE1">
        <w:t>delivery of multiple copies to single bill addresses serving several persons such as:  apartments, businesses, and large private employers</w:t>
      </w:r>
    </w:p>
    <w:p w:rsidR="006D3BE1" w:rsidRPr="006D3BE1" w:rsidRDefault="006D3BE1" w:rsidP="006D3BE1">
      <w:pPr>
        <w:widowControl w:val="0"/>
        <w:numPr>
          <w:ilvl w:val="1"/>
          <w:numId w:val="23"/>
        </w:numPr>
        <w:spacing w:before="80"/>
        <w:rPr>
          <w:u w:val="single"/>
        </w:rPr>
      </w:pPr>
      <w:r w:rsidRPr="006D3BE1">
        <w:t xml:space="preserve">delivery to community organizations such as: (attach list if needed)       </w:t>
      </w:r>
      <w:r w:rsidRPr="006D3BE1">
        <w:tab/>
      </w:r>
    </w:p>
    <w:p w:rsidR="006D3BE1" w:rsidRPr="006D3BE1" w:rsidRDefault="006D3BE1" w:rsidP="006D3BE1">
      <w:pPr>
        <w:jc w:val="center"/>
        <w:rPr>
          <w:b/>
          <w:sz w:val="28"/>
          <w:szCs w:val="28"/>
        </w:rPr>
        <w:sectPr w:rsidR="006D3BE1" w:rsidRPr="006D3BE1" w:rsidSect="00CC7749">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979"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sectPr>
      </w:pPr>
    </w:p>
    <w:p w:rsidR="006D3BE1" w:rsidRPr="006D3BE1" w:rsidRDefault="006D3BE1" w:rsidP="006D3BE1">
      <w:pPr>
        <w:jc w:val="center"/>
        <w:rPr>
          <w:b/>
          <w:sz w:val="28"/>
          <w:szCs w:val="28"/>
        </w:rPr>
      </w:pPr>
      <w:r w:rsidRPr="006D3BE1">
        <w:rPr>
          <w:b/>
          <w:sz w:val="28"/>
          <w:szCs w:val="28"/>
        </w:rPr>
        <w:lastRenderedPageBreak/>
        <w:t xml:space="preserve">INSTRUCTIONS </w:t>
      </w:r>
    </w:p>
    <w:p w:rsidR="006D3BE1" w:rsidRPr="006D3BE1" w:rsidRDefault="006D3BE1" w:rsidP="006D3BE1">
      <w:pPr>
        <w:jc w:val="center"/>
        <w:rPr>
          <w:b/>
          <w:sz w:val="22"/>
          <w:szCs w:val="22"/>
        </w:rPr>
      </w:pPr>
    </w:p>
    <w:p w:rsidR="006D3BE1" w:rsidRPr="006D3BE1" w:rsidRDefault="006D3BE1" w:rsidP="006D3BE1">
      <w:pPr>
        <w:jc w:val="center"/>
        <w:rPr>
          <w:b/>
        </w:rPr>
      </w:pPr>
      <w:r w:rsidRPr="006D3BE1">
        <w:rPr>
          <w:b/>
          <w:u w:val="single"/>
        </w:rPr>
        <w:t>Submittal of your CCR and Certification Form to the Public Water Supply Section</w:t>
      </w:r>
    </w:p>
    <w:p w:rsidR="006D3BE1" w:rsidRPr="006D3BE1" w:rsidRDefault="006D3BE1" w:rsidP="006D3BE1">
      <w:pPr>
        <w:rPr>
          <w:sz w:val="16"/>
          <w:szCs w:val="16"/>
        </w:rPr>
      </w:pPr>
    </w:p>
    <w:p w:rsidR="006D3BE1" w:rsidRPr="006D3BE1" w:rsidRDefault="006D3BE1" w:rsidP="006D3BE1">
      <w:pPr>
        <w:ind w:left="-360" w:right="-756"/>
        <w:rPr>
          <w:sz w:val="21"/>
          <w:szCs w:val="21"/>
        </w:rPr>
      </w:pPr>
      <w:r w:rsidRPr="006D3BE1">
        <w:rPr>
          <w:sz w:val="21"/>
          <w:szCs w:val="21"/>
        </w:rPr>
        <w:t xml:space="preserve">Since 2013, you may submit your CCR and Certification form by </w:t>
      </w:r>
      <w:r w:rsidRPr="006D3BE1">
        <w:rPr>
          <w:sz w:val="21"/>
          <w:szCs w:val="21"/>
          <w:u w:val="single"/>
        </w:rPr>
        <w:t>either</w:t>
      </w:r>
      <w:r w:rsidRPr="006D3BE1">
        <w:rPr>
          <w:sz w:val="21"/>
          <w:szCs w:val="21"/>
        </w:rPr>
        <w:t xml:space="preserve"> method described below.  Follow the directions to ensure efficient tracking and receipt of your submittal and expedited review of report data by the Public Water Supply (PWS) Section for compliance with state and federal regulations.     </w:t>
      </w:r>
    </w:p>
    <w:p w:rsidR="006D3BE1" w:rsidRPr="006D3BE1" w:rsidRDefault="006D3BE1" w:rsidP="006D3BE1">
      <w:pPr>
        <w:ind w:left="-360" w:right="-756"/>
        <w:rPr>
          <w:sz w:val="12"/>
          <w:szCs w:val="12"/>
        </w:rPr>
      </w:pPr>
    </w:p>
    <w:p w:rsidR="006D3BE1" w:rsidRPr="006D3BE1" w:rsidRDefault="006D3BE1" w:rsidP="006D3BE1">
      <w:pPr>
        <w:widowControl w:val="0"/>
        <w:numPr>
          <w:ilvl w:val="0"/>
          <w:numId w:val="26"/>
        </w:numPr>
        <w:tabs>
          <w:tab w:val="left" w:pos="0"/>
        </w:tabs>
        <w:ind w:left="0" w:right="-756"/>
        <w:rPr>
          <w:b/>
          <w:sz w:val="21"/>
          <w:szCs w:val="21"/>
        </w:rPr>
      </w:pPr>
      <w:r w:rsidRPr="006D3BE1">
        <w:rPr>
          <w:b/>
          <w:sz w:val="21"/>
          <w:szCs w:val="21"/>
          <w:u w:val="single"/>
        </w:rPr>
        <w:t>By Email</w:t>
      </w:r>
      <w:r w:rsidRPr="006D3BE1">
        <w:rPr>
          <w:b/>
          <w:sz w:val="21"/>
          <w:szCs w:val="21"/>
        </w:rPr>
        <w:t>:</w:t>
      </w:r>
    </w:p>
    <w:p w:rsidR="006D3BE1" w:rsidRPr="006D3BE1" w:rsidRDefault="006D3BE1" w:rsidP="006D3BE1">
      <w:pPr>
        <w:numPr>
          <w:ilvl w:val="0"/>
          <w:numId w:val="27"/>
        </w:numPr>
        <w:tabs>
          <w:tab w:val="num" w:pos="360"/>
        </w:tabs>
        <w:ind w:right="-756"/>
        <w:rPr>
          <w:sz w:val="21"/>
          <w:szCs w:val="21"/>
        </w:rPr>
      </w:pPr>
      <w:r w:rsidRPr="006D3BE1">
        <w:rPr>
          <w:sz w:val="21"/>
          <w:szCs w:val="21"/>
        </w:rPr>
        <w:t>It is imperative that you provide your Water System Name and Water System Number as shown in this example:</w:t>
      </w:r>
    </w:p>
    <w:p w:rsidR="006D3BE1" w:rsidRPr="006D3BE1" w:rsidRDefault="006D3BE1" w:rsidP="006D3BE1">
      <w:pPr>
        <w:ind w:right="-756" w:firstLine="360"/>
        <w:rPr>
          <w:sz w:val="21"/>
          <w:szCs w:val="21"/>
        </w:rPr>
      </w:pPr>
      <w:r w:rsidRPr="006D3BE1">
        <w:rPr>
          <w:sz w:val="21"/>
          <w:szCs w:val="21"/>
        </w:rPr>
        <w:t xml:space="preserve"> (e.g. </w:t>
      </w:r>
      <w:r w:rsidRPr="006D3BE1">
        <w:rPr>
          <w:b/>
          <w:sz w:val="21"/>
          <w:szCs w:val="21"/>
        </w:rPr>
        <w:t>NC0101010 Water System Name</w:t>
      </w:r>
      <w:r w:rsidRPr="006D3BE1">
        <w:rPr>
          <w:sz w:val="21"/>
          <w:szCs w:val="21"/>
        </w:rPr>
        <w:t xml:space="preserve"> - ) in the subject line of the email.</w:t>
      </w:r>
    </w:p>
    <w:p w:rsidR="006D3BE1" w:rsidRPr="006D3BE1" w:rsidRDefault="006D3BE1" w:rsidP="006D3BE1">
      <w:pPr>
        <w:numPr>
          <w:ilvl w:val="0"/>
          <w:numId w:val="27"/>
        </w:numPr>
        <w:tabs>
          <w:tab w:val="num" w:pos="360"/>
        </w:tabs>
        <w:ind w:right="-756"/>
        <w:rPr>
          <w:sz w:val="21"/>
          <w:szCs w:val="21"/>
        </w:rPr>
      </w:pPr>
      <w:r w:rsidRPr="006D3BE1">
        <w:rPr>
          <w:sz w:val="21"/>
          <w:szCs w:val="21"/>
        </w:rPr>
        <w:t xml:space="preserve">If your CCR is displayed on a Web page, provide the direct URL for the report in the body of your email, and attach your completed Certification form to the email. (Note:  Water systems </w:t>
      </w:r>
      <w:r w:rsidRPr="006D3BE1">
        <w:rPr>
          <w:sz w:val="21"/>
          <w:szCs w:val="21"/>
          <w:u w:val="single"/>
        </w:rPr>
        <w:t>without</w:t>
      </w:r>
      <w:r w:rsidRPr="006D3BE1">
        <w:rPr>
          <w:sz w:val="21"/>
          <w:szCs w:val="21"/>
        </w:rPr>
        <w:t xml:space="preserve"> a web page/direct URL must attach </w:t>
      </w:r>
      <w:r w:rsidRPr="006D3BE1">
        <w:rPr>
          <w:sz w:val="21"/>
          <w:szCs w:val="21"/>
          <w:u w:val="single"/>
        </w:rPr>
        <w:t>both</w:t>
      </w:r>
      <w:r w:rsidRPr="006D3BE1">
        <w:rPr>
          <w:sz w:val="21"/>
          <w:szCs w:val="21"/>
        </w:rPr>
        <w:t xml:space="preserve"> the CCR and the Certification form to the email as either a Word or PDF</w:t>
      </w:r>
      <w:r w:rsidRPr="006D3BE1">
        <w:rPr>
          <w:b/>
          <w:sz w:val="21"/>
          <w:szCs w:val="21"/>
        </w:rPr>
        <w:t xml:space="preserve"> </w:t>
      </w:r>
      <w:r w:rsidRPr="006D3BE1">
        <w:rPr>
          <w:sz w:val="21"/>
          <w:szCs w:val="21"/>
        </w:rPr>
        <w:t>document.)</w:t>
      </w:r>
    </w:p>
    <w:p w:rsidR="006D3BE1" w:rsidRPr="006D3BE1" w:rsidRDefault="006D3BE1" w:rsidP="006D3BE1">
      <w:pPr>
        <w:numPr>
          <w:ilvl w:val="0"/>
          <w:numId w:val="27"/>
        </w:numPr>
        <w:tabs>
          <w:tab w:val="num" w:pos="360"/>
        </w:tabs>
        <w:ind w:right="-756"/>
        <w:rPr>
          <w:sz w:val="21"/>
          <w:szCs w:val="21"/>
        </w:rPr>
      </w:pPr>
      <w:r w:rsidRPr="006D3BE1">
        <w:rPr>
          <w:sz w:val="21"/>
          <w:szCs w:val="21"/>
        </w:rPr>
        <w:t xml:space="preserve">Email your documents to: </w:t>
      </w:r>
      <w:hyperlink r:id="rId16" w:history="1">
        <w:r w:rsidRPr="006D3BE1">
          <w:rPr>
            <w:rStyle w:val="Hyperlink"/>
            <w:sz w:val="21"/>
            <w:szCs w:val="21"/>
          </w:rPr>
          <w:t>PWSS.CCR@n</w:t>
        </w:r>
        <w:r w:rsidRPr="006D3BE1">
          <w:rPr>
            <w:rStyle w:val="Hyperlink"/>
            <w:sz w:val="21"/>
            <w:szCs w:val="21"/>
          </w:rPr>
          <w:t>c</w:t>
        </w:r>
        <w:r w:rsidRPr="006D3BE1">
          <w:rPr>
            <w:rStyle w:val="Hyperlink"/>
            <w:sz w:val="21"/>
            <w:szCs w:val="21"/>
          </w:rPr>
          <w:t>denr.gov</w:t>
        </w:r>
      </w:hyperlink>
      <w:r w:rsidRPr="006D3BE1">
        <w:rPr>
          <w:sz w:val="21"/>
          <w:szCs w:val="21"/>
        </w:rPr>
        <w:t xml:space="preserve"> </w:t>
      </w:r>
      <w:r w:rsidRPr="006D3BE1">
        <w:rPr>
          <w:b/>
          <w:bCs/>
          <w:sz w:val="21"/>
          <w:szCs w:val="21"/>
        </w:rPr>
        <w:t xml:space="preserve"> </w:t>
      </w:r>
      <w:r w:rsidRPr="006D3BE1">
        <w:rPr>
          <w:bCs/>
          <w:sz w:val="21"/>
          <w:szCs w:val="21"/>
        </w:rPr>
        <w:t xml:space="preserve">(use ‘Return Receipt Requested’ to verify PWS Section’s receipt.) </w:t>
      </w:r>
      <w:r w:rsidRPr="006D3BE1">
        <w:rPr>
          <w:b/>
          <w:bCs/>
          <w:sz w:val="21"/>
          <w:szCs w:val="21"/>
        </w:rPr>
        <w:t xml:space="preserve"> </w:t>
      </w:r>
    </w:p>
    <w:p w:rsidR="006D3BE1" w:rsidRPr="006D3BE1" w:rsidRDefault="006D3BE1" w:rsidP="006D3BE1">
      <w:pPr>
        <w:ind w:left="-360" w:right="-756"/>
        <w:rPr>
          <w:b/>
          <w:bCs/>
          <w:sz w:val="12"/>
          <w:szCs w:val="12"/>
        </w:rPr>
      </w:pPr>
    </w:p>
    <w:p w:rsidR="006D3BE1" w:rsidRPr="006D3BE1" w:rsidRDefault="006D3BE1" w:rsidP="006D3BE1">
      <w:pPr>
        <w:numPr>
          <w:ilvl w:val="0"/>
          <w:numId w:val="26"/>
        </w:numPr>
        <w:tabs>
          <w:tab w:val="left" w:pos="0"/>
          <w:tab w:val="left" w:pos="630"/>
        </w:tabs>
        <w:ind w:left="0" w:right="-756"/>
        <w:rPr>
          <w:sz w:val="21"/>
          <w:szCs w:val="21"/>
        </w:rPr>
      </w:pPr>
      <w:r w:rsidRPr="006D3BE1">
        <w:rPr>
          <w:b/>
          <w:bCs/>
          <w:sz w:val="21"/>
          <w:szCs w:val="21"/>
          <w:u w:val="single"/>
        </w:rPr>
        <w:t>By Postal Mail</w:t>
      </w:r>
      <w:r w:rsidRPr="006D3BE1">
        <w:rPr>
          <w:b/>
          <w:bCs/>
          <w:sz w:val="21"/>
          <w:szCs w:val="21"/>
        </w:rPr>
        <w:t>:</w:t>
      </w:r>
      <w:r w:rsidRPr="006D3BE1">
        <w:rPr>
          <w:bCs/>
          <w:sz w:val="21"/>
          <w:szCs w:val="21"/>
        </w:rPr>
        <w:t xml:space="preserve"> M</w:t>
      </w:r>
      <w:r w:rsidRPr="006D3BE1">
        <w:rPr>
          <w:sz w:val="21"/>
          <w:szCs w:val="21"/>
        </w:rPr>
        <w:t xml:space="preserve">ail your CCR and Certification form to:  Public Water Supply Section, </w:t>
      </w:r>
      <w:r w:rsidRPr="006D3BE1">
        <w:rPr>
          <w:bCs/>
          <w:sz w:val="21"/>
          <w:szCs w:val="21"/>
        </w:rPr>
        <w:t>1634 Mail Service Center, Raleigh, NC 27699-1634, Attn:  CCR Rule Manager.</w:t>
      </w:r>
      <w:r w:rsidRPr="006D3BE1">
        <w:rPr>
          <w:sz w:val="21"/>
          <w:szCs w:val="21"/>
        </w:rPr>
        <w:t xml:space="preserve"> </w:t>
      </w:r>
    </w:p>
    <w:p w:rsidR="006D3BE1" w:rsidRPr="006D3BE1" w:rsidRDefault="006D3BE1" w:rsidP="006D3BE1">
      <w:pPr>
        <w:ind w:left="-360" w:right="-756"/>
        <w:rPr>
          <w:sz w:val="22"/>
          <w:szCs w:val="22"/>
        </w:rPr>
      </w:pPr>
    </w:p>
    <w:p w:rsidR="006D3BE1" w:rsidRPr="006D3BE1" w:rsidRDefault="006D3BE1" w:rsidP="006D3BE1">
      <w:pPr>
        <w:ind w:left="-360" w:right="-756"/>
        <w:jc w:val="center"/>
        <w:rPr>
          <w:b/>
          <w:bCs/>
          <w:u w:val="single"/>
        </w:rPr>
      </w:pPr>
      <w:r w:rsidRPr="006D3BE1">
        <w:rPr>
          <w:b/>
          <w:bCs/>
          <w:u w:val="single"/>
        </w:rPr>
        <w:t>CCR Customer Direct Delivery Requirements (Based on Population)</w:t>
      </w:r>
    </w:p>
    <w:p w:rsidR="006D3BE1" w:rsidRPr="006D3BE1" w:rsidRDefault="006D3BE1" w:rsidP="006D3BE1">
      <w:pPr>
        <w:ind w:left="-360" w:right="-756"/>
        <w:rPr>
          <w:b/>
          <w:bCs/>
          <w:sz w:val="16"/>
          <w:szCs w:val="16"/>
        </w:rPr>
      </w:pPr>
    </w:p>
    <w:p w:rsidR="006D3BE1" w:rsidRPr="006D3BE1" w:rsidRDefault="006D3BE1" w:rsidP="006D3BE1">
      <w:pPr>
        <w:widowControl w:val="0"/>
        <w:numPr>
          <w:ilvl w:val="0"/>
          <w:numId w:val="25"/>
        </w:numPr>
        <w:tabs>
          <w:tab w:val="left" w:pos="-360"/>
        </w:tabs>
        <w:ind w:left="-360" w:right="-756" w:firstLine="0"/>
        <w:rPr>
          <w:sz w:val="21"/>
          <w:szCs w:val="21"/>
          <w:u w:val="single"/>
        </w:rPr>
      </w:pPr>
      <w:r w:rsidRPr="006D3BE1">
        <w:rPr>
          <w:b/>
          <w:sz w:val="21"/>
          <w:szCs w:val="21"/>
        </w:rPr>
        <w:t xml:space="preserve">Systems serving 100,000 or more persons must </w:t>
      </w:r>
      <w:r w:rsidRPr="006D3BE1">
        <w:rPr>
          <w:sz w:val="21"/>
          <w:szCs w:val="21"/>
        </w:rPr>
        <w:t>post the CCR on a publicly-accessible Internet site using a direct URL.</w:t>
      </w:r>
      <w:r w:rsidRPr="006D3BE1">
        <w:rPr>
          <w:sz w:val="21"/>
          <w:szCs w:val="21"/>
          <w:u w:val="single"/>
        </w:rPr>
        <w:t xml:space="preserve"> </w:t>
      </w:r>
    </w:p>
    <w:p w:rsidR="006D3BE1" w:rsidRPr="006D3BE1" w:rsidRDefault="006D3BE1" w:rsidP="006D3BE1">
      <w:pPr>
        <w:widowControl w:val="0"/>
        <w:numPr>
          <w:ilvl w:val="0"/>
          <w:numId w:val="25"/>
        </w:numPr>
        <w:tabs>
          <w:tab w:val="left" w:pos="-360"/>
        </w:tabs>
        <w:ind w:left="-360" w:right="-756" w:firstLine="0"/>
        <w:rPr>
          <w:sz w:val="21"/>
          <w:szCs w:val="21"/>
        </w:rPr>
      </w:pPr>
      <w:r w:rsidRPr="006D3BE1">
        <w:rPr>
          <w:b/>
          <w:sz w:val="21"/>
          <w:szCs w:val="21"/>
        </w:rPr>
        <w:t xml:space="preserve">Systems serving 10,000 or more persons must </w:t>
      </w:r>
      <w:r w:rsidRPr="006D3BE1">
        <w:rPr>
          <w:sz w:val="21"/>
          <w:szCs w:val="21"/>
        </w:rPr>
        <w:t xml:space="preserve">distribute the CCR by mail or direct delivery. </w:t>
      </w:r>
    </w:p>
    <w:p w:rsidR="006D3BE1" w:rsidRPr="006D3BE1" w:rsidRDefault="006D3BE1" w:rsidP="006D3BE1">
      <w:pPr>
        <w:widowControl w:val="0"/>
        <w:numPr>
          <w:ilvl w:val="0"/>
          <w:numId w:val="25"/>
        </w:numPr>
        <w:tabs>
          <w:tab w:val="left" w:pos="0"/>
        </w:tabs>
        <w:ind w:left="0" w:right="-756"/>
        <w:rPr>
          <w:sz w:val="21"/>
          <w:szCs w:val="21"/>
        </w:rPr>
      </w:pPr>
      <w:r w:rsidRPr="006D3BE1">
        <w:rPr>
          <w:b/>
          <w:sz w:val="21"/>
          <w:szCs w:val="21"/>
        </w:rPr>
        <w:t>Systems serving less than 10,000 persons but more than 500 persons</w:t>
      </w:r>
      <w:r w:rsidRPr="006D3BE1">
        <w:rPr>
          <w:sz w:val="21"/>
          <w:szCs w:val="21"/>
        </w:rPr>
        <w:t xml:space="preserve"> </w:t>
      </w:r>
      <w:r w:rsidRPr="006D3BE1">
        <w:rPr>
          <w:b/>
          <w:sz w:val="21"/>
          <w:szCs w:val="21"/>
        </w:rPr>
        <w:t>must either</w:t>
      </w:r>
      <w:r w:rsidRPr="006D3BE1">
        <w:rPr>
          <w:sz w:val="21"/>
          <w:szCs w:val="21"/>
        </w:rPr>
        <w:t xml:space="preserve">:  (1) distribute the CCR by mail or direct delivery </w:t>
      </w:r>
      <w:r w:rsidRPr="006D3BE1">
        <w:rPr>
          <w:b/>
          <w:sz w:val="21"/>
          <w:szCs w:val="21"/>
          <w:u w:val="single"/>
        </w:rPr>
        <w:t>OR</w:t>
      </w:r>
      <w:r w:rsidRPr="006D3BE1">
        <w:rPr>
          <w:b/>
          <w:sz w:val="21"/>
          <w:szCs w:val="21"/>
        </w:rPr>
        <w:t xml:space="preserve"> </w:t>
      </w:r>
      <w:r w:rsidRPr="006D3BE1">
        <w:rPr>
          <w:sz w:val="21"/>
          <w:szCs w:val="21"/>
        </w:rPr>
        <w:t>(2)</w:t>
      </w:r>
      <w:r w:rsidRPr="006D3BE1">
        <w:rPr>
          <w:b/>
          <w:sz w:val="21"/>
          <w:szCs w:val="21"/>
        </w:rPr>
        <w:t xml:space="preserve"> </w:t>
      </w:r>
      <w:r w:rsidRPr="006D3BE1">
        <w:rPr>
          <w:sz w:val="21"/>
          <w:szCs w:val="21"/>
        </w:rPr>
        <w:t>notify their customers that the CCR is not being mailed, but it will be in what newspaper(s) and when (attach copy of notice).  The complete CCR should be printed in the local newspaper, and a copy of the CCR must be made available upon request.</w:t>
      </w:r>
      <w:r w:rsidRPr="006D3BE1">
        <w:rPr>
          <w:i/>
          <w:sz w:val="21"/>
          <w:szCs w:val="21"/>
        </w:rPr>
        <w:t xml:space="preserve"> (The 2</w:t>
      </w:r>
      <w:r w:rsidRPr="006D3BE1">
        <w:rPr>
          <w:i/>
          <w:sz w:val="21"/>
          <w:szCs w:val="21"/>
          <w:vertAlign w:val="superscript"/>
        </w:rPr>
        <w:t>nd</w:t>
      </w:r>
      <w:r w:rsidRPr="006D3BE1">
        <w:rPr>
          <w:i/>
          <w:sz w:val="21"/>
          <w:szCs w:val="21"/>
        </w:rPr>
        <w:t xml:space="preserve"> option is </w:t>
      </w:r>
      <w:r w:rsidRPr="006D3BE1">
        <w:rPr>
          <w:i/>
          <w:sz w:val="21"/>
          <w:szCs w:val="21"/>
          <w:u w:val="single"/>
        </w:rPr>
        <w:t>n</w:t>
      </w:r>
      <w:r w:rsidRPr="006D3BE1">
        <w:rPr>
          <w:i/>
          <w:iCs/>
          <w:sz w:val="21"/>
          <w:szCs w:val="21"/>
          <w:u w:val="single"/>
        </w:rPr>
        <w:t>ot</w:t>
      </w:r>
      <w:r w:rsidRPr="006D3BE1">
        <w:rPr>
          <w:i/>
          <w:iCs/>
          <w:sz w:val="21"/>
          <w:szCs w:val="21"/>
        </w:rPr>
        <w:t xml:space="preserve"> acceptable if using the CCR for Tier 3 Public Notification!)</w:t>
      </w:r>
    </w:p>
    <w:p w:rsidR="006D3BE1" w:rsidRPr="006D3BE1" w:rsidRDefault="006D3BE1" w:rsidP="006D3BE1">
      <w:pPr>
        <w:widowControl w:val="0"/>
        <w:numPr>
          <w:ilvl w:val="0"/>
          <w:numId w:val="25"/>
        </w:numPr>
        <w:tabs>
          <w:tab w:val="left" w:pos="0"/>
        </w:tabs>
        <w:ind w:left="0" w:right="-756"/>
        <w:rPr>
          <w:sz w:val="21"/>
          <w:szCs w:val="21"/>
        </w:rPr>
      </w:pPr>
      <w:r w:rsidRPr="006D3BE1">
        <w:rPr>
          <w:b/>
          <w:sz w:val="21"/>
          <w:szCs w:val="21"/>
        </w:rPr>
        <w:t xml:space="preserve">Systems serving 500 or fewer persons must either:  </w:t>
      </w:r>
      <w:r w:rsidRPr="006D3BE1">
        <w:rPr>
          <w:sz w:val="21"/>
          <w:szCs w:val="21"/>
        </w:rPr>
        <w:t xml:space="preserve">(1) distribute the CCR by mail or direct delivery </w:t>
      </w:r>
      <w:r w:rsidRPr="006D3BE1">
        <w:rPr>
          <w:sz w:val="21"/>
          <w:szCs w:val="21"/>
          <w:u w:val="single"/>
        </w:rPr>
        <w:t>OR</w:t>
      </w:r>
      <w:r w:rsidRPr="006D3BE1">
        <w:rPr>
          <w:sz w:val="21"/>
          <w:szCs w:val="21"/>
        </w:rPr>
        <w:t xml:space="preserve"> (2) notify their customers that the CCR is not being mailed, and a copy of the CCR must be made available upon request.  </w:t>
      </w:r>
      <w:r w:rsidRPr="006D3BE1">
        <w:rPr>
          <w:i/>
          <w:sz w:val="21"/>
          <w:szCs w:val="21"/>
        </w:rPr>
        <w:t>(The 2</w:t>
      </w:r>
      <w:r w:rsidRPr="006D3BE1">
        <w:rPr>
          <w:i/>
          <w:sz w:val="21"/>
          <w:szCs w:val="21"/>
          <w:vertAlign w:val="superscript"/>
        </w:rPr>
        <w:t>nd</w:t>
      </w:r>
      <w:r w:rsidRPr="006D3BE1">
        <w:rPr>
          <w:i/>
          <w:sz w:val="21"/>
          <w:szCs w:val="21"/>
        </w:rPr>
        <w:t xml:space="preserve"> option is </w:t>
      </w:r>
      <w:r w:rsidRPr="006D3BE1">
        <w:rPr>
          <w:i/>
          <w:sz w:val="21"/>
          <w:szCs w:val="21"/>
          <w:u w:val="single"/>
        </w:rPr>
        <w:t>n</w:t>
      </w:r>
      <w:r w:rsidRPr="006D3BE1">
        <w:rPr>
          <w:i/>
          <w:iCs/>
          <w:sz w:val="21"/>
          <w:szCs w:val="21"/>
          <w:u w:val="single"/>
        </w:rPr>
        <w:t>ot</w:t>
      </w:r>
      <w:r w:rsidRPr="006D3BE1">
        <w:rPr>
          <w:i/>
          <w:iCs/>
          <w:sz w:val="21"/>
          <w:szCs w:val="21"/>
        </w:rPr>
        <w:t xml:space="preserve"> acceptable if using the CCR for Tier 3 Public Notification!)</w:t>
      </w:r>
    </w:p>
    <w:p w:rsidR="006D3BE1" w:rsidRPr="006D3BE1" w:rsidRDefault="006D3BE1" w:rsidP="006D3BE1">
      <w:pPr>
        <w:tabs>
          <w:tab w:val="left" w:pos="360"/>
          <w:tab w:val="left" w:pos="990"/>
        </w:tabs>
        <w:rPr>
          <w:sz w:val="22"/>
          <w:szCs w:val="22"/>
        </w:rPr>
      </w:pPr>
    </w:p>
    <w:p w:rsidR="006D3BE1" w:rsidRPr="006D3BE1" w:rsidRDefault="006D3BE1" w:rsidP="006D3BE1">
      <w:pPr>
        <w:jc w:val="center"/>
        <w:rPr>
          <w:u w:val="single"/>
        </w:rPr>
      </w:pPr>
      <w:r w:rsidRPr="006D3BE1">
        <w:rPr>
          <w:rFonts w:cs="Calibri"/>
          <w:b/>
          <w:bCs/>
          <w:u w:val="single"/>
        </w:rPr>
        <w:t>CCR Direct D</w:t>
      </w:r>
      <w:r w:rsidRPr="006D3BE1">
        <w:rPr>
          <w:rFonts w:cs="Calibri"/>
          <w:b/>
          <w:bCs/>
          <w:spacing w:val="-1"/>
          <w:u w:val="single"/>
        </w:rPr>
        <w:t>el</w:t>
      </w:r>
      <w:r w:rsidRPr="006D3BE1">
        <w:rPr>
          <w:rFonts w:cs="Calibri"/>
          <w:b/>
          <w:bCs/>
          <w:spacing w:val="1"/>
          <w:u w:val="single"/>
        </w:rPr>
        <w:t>i</w:t>
      </w:r>
      <w:r w:rsidRPr="006D3BE1">
        <w:rPr>
          <w:rFonts w:cs="Calibri"/>
          <w:b/>
          <w:bCs/>
          <w:u w:val="single"/>
        </w:rPr>
        <w:t>v</w:t>
      </w:r>
      <w:r w:rsidRPr="006D3BE1">
        <w:rPr>
          <w:rFonts w:cs="Calibri"/>
          <w:b/>
          <w:bCs/>
          <w:spacing w:val="-2"/>
          <w:u w:val="single"/>
        </w:rPr>
        <w:t>e</w:t>
      </w:r>
      <w:r w:rsidRPr="006D3BE1">
        <w:rPr>
          <w:rFonts w:cs="Calibri"/>
          <w:b/>
          <w:bCs/>
          <w:spacing w:val="1"/>
          <w:u w:val="single"/>
        </w:rPr>
        <w:t>r</w:t>
      </w:r>
      <w:r w:rsidRPr="006D3BE1">
        <w:rPr>
          <w:rFonts w:cs="Calibri"/>
          <w:b/>
          <w:bCs/>
          <w:u w:val="single"/>
        </w:rPr>
        <w:t>y</w:t>
      </w:r>
      <w:r w:rsidRPr="006D3BE1">
        <w:rPr>
          <w:rFonts w:cs="Calibri"/>
          <w:b/>
          <w:bCs/>
          <w:spacing w:val="-2"/>
          <w:u w:val="single"/>
        </w:rPr>
        <w:t xml:space="preserve"> </w:t>
      </w:r>
      <w:r w:rsidRPr="006D3BE1">
        <w:rPr>
          <w:rFonts w:cs="Calibri"/>
          <w:b/>
          <w:bCs/>
          <w:spacing w:val="-1"/>
          <w:u w:val="single"/>
        </w:rPr>
        <w:t>Me</w:t>
      </w:r>
      <w:r w:rsidRPr="006D3BE1">
        <w:rPr>
          <w:rFonts w:cs="Calibri"/>
          <w:b/>
          <w:bCs/>
          <w:u w:val="single"/>
        </w:rPr>
        <w:t>t</w:t>
      </w:r>
      <w:r w:rsidRPr="006D3BE1">
        <w:rPr>
          <w:rFonts w:cs="Calibri"/>
          <w:b/>
          <w:bCs/>
          <w:spacing w:val="1"/>
          <w:u w:val="single"/>
        </w:rPr>
        <w:t>h</w:t>
      </w:r>
      <w:r w:rsidRPr="006D3BE1">
        <w:rPr>
          <w:rFonts w:cs="Calibri"/>
          <w:b/>
          <w:bCs/>
          <w:u w:val="single"/>
        </w:rPr>
        <w:t>o</w:t>
      </w:r>
      <w:r w:rsidRPr="006D3BE1">
        <w:rPr>
          <w:rFonts w:cs="Calibri"/>
          <w:b/>
          <w:bCs/>
          <w:spacing w:val="1"/>
          <w:u w:val="single"/>
        </w:rPr>
        <w:t>d</w:t>
      </w:r>
      <w:r w:rsidRPr="006D3BE1">
        <w:rPr>
          <w:rFonts w:cs="Calibri"/>
          <w:b/>
          <w:bCs/>
          <w:u w:val="single"/>
        </w:rPr>
        <w:t>s</w:t>
      </w:r>
      <w:r w:rsidRPr="006D3BE1">
        <w:rPr>
          <w:rFonts w:cs="Calibri"/>
          <w:b/>
          <w:bCs/>
          <w:spacing w:val="-5"/>
          <w:u w:val="single"/>
        </w:rPr>
        <w:t xml:space="preserve"> </w:t>
      </w:r>
      <w:r w:rsidRPr="006D3BE1">
        <w:rPr>
          <w:rFonts w:cs="Calibri"/>
          <w:b/>
          <w:bCs/>
          <w:spacing w:val="1"/>
          <w:u w:val="single"/>
        </w:rPr>
        <w:t>f</w:t>
      </w:r>
      <w:r w:rsidRPr="006D3BE1">
        <w:rPr>
          <w:rFonts w:cs="Calibri"/>
          <w:b/>
          <w:bCs/>
          <w:u w:val="single"/>
        </w:rPr>
        <w:t>or B</w:t>
      </w:r>
      <w:r w:rsidRPr="006D3BE1">
        <w:rPr>
          <w:rFonts w:cs="Calibri"/>
          <w:b/>
          <w:bCs/>
          <w:spacing w:val="-1"/>
          <w:u w:val="single"/>
        </w:rPr>
        <w:t>i</w:t>
      </w:r>
      <w:r w:rsidRPr="006D3BE1">
        <w:rPr>
          <w:rFonts w:cs="Calibri"/>
          <w:b/>
          <w:bCs/>
          <w:spacing w:val="1"/>
          <w:u w:val="single"/>
        </w:rPr>
        <w:t>l</w:t>
      </w:r>
      <w:r w:rsidRPr="006D3BE1">
        <w:rPr>
          <w:rFonts w:cs="Calibri"/>
          <w:b/>
          <w:bCs/>
          <w:spacing w:val="2"/>
          <w:u w:val="single"/>
        </w:rPr>
        <w:t>l</w:t>
      </w:r>
      <w:r w:rsidRPr="006D3BE1">
        <w:rPr>
          <w:rFonts w:cs="Calibri"/>
          <w:b/>
          <w:bCs/>
          <w:spacing w:val="1"/>
          <w:u w:val="single"/>
        </w:rPr>
        <w:t>-</w:t>
      </w:r>
      <w:r w:rsidRPr="006D3BE1">
        <w:rPr>
          <w:rFonts w:cs="Calibri"/>
          <w:b/>
          <w:bCs/>
          <w:u w:val="single"/>
        </w:rPr>
        <w:t>P</w:t>
      </w:r>
      <w:r w:rsidRPr="006D3BE1">
        <w:rPr>
          <w:rFonts w:cs="Calibri"/>
          <w:b/>
          <w:bCs/>
          <w:spacing w:val="-1"/>
          <w:u w:val="single"/>
        </w:rPr>
        <w:t>ay</w:t>
      </w:r>
      <w:r w:rsidRPr="006D3BE1">
        <w:rPr>
          <w:rFonts w:cs="Calibri"/>
          <w:b/>
          <w:bCs/>
          <w:spacing w:val="1"/>
          <w:u w:val="single"/>
        </w:rPr>
        <w:t>in</w:t>
      </w:r>
      <w:r w:rsidRPr="006D3BE1">
        <w:rPr>
          <w:rFonts w:cs="Calibri"/>
          <w:b/>
          <w:bCs/>
          <w:u w:val="single"/>
        </w:rPr>
        <w:t>g</w:t>
      </w:r>
      <w:r w:rsidRPr="006D3BE1">
        <w:rPr>
          <w:rFonts w:cs="Calibri"/>
          <w:b/>
          <w:bCs/>
          <w:spacing w:val="-9"/>
          <w:u w:val="single"/>
        </w:rPr>
        <w:t xml:space="preserve"> </w:t>
      </w:r>
      <w:r w:rsidRPr="006D3BE1">
        <w:rPr>
          <w:rFonts w:cs="Calibri"/>
          <w:b/>
          <w:bCs/>
          <w:spacing w:val="-2"/>
          <w:u w:val="single"/>
        </w:rPr>
        <w:t>Cu</w:t>
      </w:r>
      <w:r w:rsidRPr="006D3BE1">
        <w:rPr>
          <w:rFonts w:cs="Calibri"/>
          <w:b/>
          <w:bCs/>
          <w:u w:val="single"/>
        </w:rPr>
        <w:t>s</w:t>
      </w:r>
      <w:r w:rsidRPr="006D3BE1">
        <w:rPr>
          <w:rFonts w:cs="Calibri"/>
          <w:b/>
          <w:bCs/>
          <w:spacing w:val="1"/>
          <w:u w:val="single"/>
        </w:rPr>
        <w:t>t</w:t>
      </w:r>
      <w:r w:rsidRPr="006D3BE1">
        <w:rPr>
          <w:rFonts w:cs="Calibri"/>
          <w:b/>
          <w:bCs/>
          <w:u w:val="single"/>
        </w:rPr>
        <w:t>om</w:t>
      </w:r>
      <w:r w:rsidRPr="006D3BE1">
        <w:rPr>
          <w:rFonts w:cs="Calibri"/>
          <w:b/>
          <w:bCs/>
          <w:spacing w:val="-1"/>
          <w:u w:val="single"/>
        </w:rPr>
        <w:t>e</w:t>
      </w:r>
      <w:r w:rsidRPr="006D3BE1">
        <w:rPr>
          <w:rFonts w:cs="Calibri"/>
          <w:b/>
          <w:bCs/>
          <w:spacing w:val="1"/>
          <w:u w:val="single"/>
        </w:rPr>
        <w:t>r</w:t>
      </w:r>
      <w:r w:rsidRPr="006D3BE1">
        <w:rPr>
          <w:rFonts w:cs="Calibri"/>
          <w:b/>
          <w:bCs/>
          <w:u w:val="single"/>
        </w:rPr>
        <w:t>s</w:t>
      </w:r>
    </w:p>
    <w:tbl>
      <w:tblPr>
        <w:tblW w:w="111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8010"/>
      </w:tblGrid>
      <w:tr w:rsidR="006D3BE1" w:rsidRPr="006D3BE1" w:rsidTr="002F241A">
        <w:trPr>
          <w:trHeight w:val="267"/>
        </w:trPr>
        <w:tc>
          <w:tcPr>
            <w:tcW w:w="3150" w:type="dxa"/>
            <w:vAlign w:val="bottom"/>
          </w:tcPr>
          <w:p w:rsidR="006D3BE1" w:rsidRPr="006D3BE1" w:rsidRDefault="006D3BE1" w:rsidP="002F241A">
            <w:pPr>
              <w:autoSpaceDE w:val="0"/>
              <w:autoSpaceDN w:val="0"/>
              <w:adjustRightInd w:val="0"/>
              <w:spacing w:before="16"/>
              <w:ind w:left="100" w:right="-20"/>
              <w:jc w:val="center"/>
              <w:rPr>
                <w:b/>
                <w:sz w:val="22"/>
                <w:szCs w:val="22"/>
              </w:rPr>
            </w:pPr>
            <w:r w:rsidRPr="006D3BE1">
              <w:rPr>
                <w:rFonts w:cs="Calibri"/>
                <w:b/>
                <w:bCs/>
                <w:spacing w:val="1"/>
                <w:sz w:val="22"/>
                <w:szCs w:val="22"/>
              </w:rPr>
              <w:t>CC</w:t>
            </w:r>
            <w:r w:rsidRPr="006D3BE1">
              <w:rPr>
                <w:rFonts w:cs="Calibri"/>
                <w:b/>
                <w:bCs/>
                <w:sz w:val="22"/>
                <w:szCs w:val="22"/>
              </w:rPr>
              <w:t>R DE</w:t>
            </w:r>
            <w:r w:rsidRPr="006D3BE1">
              <w:rPr>
                <w:rFonts w:cs="Calibri"/>
                <w:b/>
                <w:bCs/>
                <w:spacing w:val="-2"/>
                <w:sz w:val="22"/>
                <w:szCs w:val="22"/>
              </w:rPr>
              <w:t>L</w:t>
            </w:r>
            <w:r w:rsidRPr="006D3BE1">
              <w:rPr>
                <w:rFonts w:cs="Calibri"/>
                <w:b/>
                <w:bCs/>
                <w:spacing w:val="1"/>
                <w:sz w:val="22"/>
                <w:szCs w:val="22"/>
              </w:rPr>
              <w:t>I</w:t>
            </w:r>
            <w:r w:rsidRPr="006D3BE1">
              <w:rPr>
                <w:rFonts w:cs="Calibri"/>
                <w:b/>
                <w:bCs/>
                <w:spacing w:val="-1"/>
                <w:sz w:val="22"/>
                <w:szCs w:val="22"/>
              </w:rPr>
              <w:t>V</w:t>
            </w:r>
            <w:r w:rsidRPr="006D3BE1">
              <w:rPr>
                <w:rFonts w:cs="Calibri"/>
                <w:b/>
                <w:bCs/>
                <w:sz w:val="22"/>
                <w:szCs w:val="22"/>
              </w:rPr>
              <w:t>E</w:t>
            </w:r>
            <w:r w:rsidRPr="006D3BE1">
              <w:rPr>
                <w:rFonts w:cs="Calibri"/>
                <w:b/>
                <w:bCs/>
                <w:spacing w:val="-2"/>
                <w:sz w:val="22"/>
                <w:szCs w:val="22"/>
              </w:rPr>
              <w:t>R</w:t>
            </w:r>
            <w:r w:rsidRPr="006D3BE1">
              <w:rPr>
                <w:rFonts w:cs="Calibri"/>
                <w:b/>
                <w:bCs/>
                <w:sz w:val="22"/>
                <w:szCs w:val="22"/>
              </w:rPr>
              <w:t>Y</w:t>
            </w:r>
            <w:r w:rsidRPr="006D3BE1">
              <w:rPr>
                <w:rFonts w:cs="Calibri"/>
                <w:b/>
                <w:bCs/>
                <w:spacing w:val="1"/>
                <w:sz w:val="22"/>
                <w:szCs w:val="22"/>
              </w:rPr>
              <w:t xml:space="preserve"> </w:t>
            </w:r>
            <w:r w:rsidRPr="006D3BE1">
              <w:rPr>
                <w:rFonts w:cs="Calibri"/>
                <w:b/>
                <w:bCs/>
                <w:spacing w:val="-1"/>
                <w:sz w:val="22"/>
                <w:szCs w:val="22"/>
              </w:rPr>
              <w:t>M</w:t>
            </w:r>
            <w:r w:rsidRPr="006D3BE1">
              <w:rPr>
                <w:rFonts w:cs="Calibri"/>
                <w:b/>
                <w:bCs/>
                <w:spacing w:val="-2"/>
                <w:sz w:val="22"/>
                <w:szCs w:val="22"/>
              </w:rPr>
              <w:t>E</w:t>
            </w:r>
            <w:r w:rsidRPr="006D3BE1">
              <w:rPr>
                <w:rFonts w:cs="Calibri"/>
                <w:b/>
                <w:bCs/>
                <w:spacing w:val="1"/>
                <w:sz w:val="22"/>
                <w:szCs w:val="22"/>
              </w:rPr>
              <w:t>T</w:t>
            </w:r>
            <w:r w:rsidRPr="006D3BE1">
              <w:rPr>
                <w:rFonts w:cs="Calibri"/>
                <w:b/>
                <w:bCs/>
                <w:sz w:val="22"/>
                <w:szCs w:val="22"/>
              </w:rPr>
              <w:t>HOD</w:t>
            </w:r>
          </w:p>
        </w:tc>
        <w:tc>
          <w:tcPr>
            <w:tcW w:w="8010" w:type="dxa"/>
            <w:vAlign w:val="bottom"/>
          </w:tcPr>
          <w:p w:rsidR="006D3BE1" w:rsidRPr="006D3BE1" w:rsidRDefault="006D3BE1" w:rsidP="002F241A">
            <w:pPr>
              <w:jc w:val="center"/>
              <w:rPr>
                <w:rFonts w:cs="Calibri"/>
                <w:b/>
                <w:bCs/>
                <w:sz w:val="22"/>
                <w:szCs w:val="22"/>
              </w:rPr>
            </w:pPr>
            <w:r w:rsidRPr="006D3BE1">
              <w:rPr>
                <w:rFonts w:cs="Calibri"/>
                <w:b/>
                <w:bCs/>
                <w:spacing w:val="-1"/>
                <w:sz w:val="22"/>
                <w:szCs w:val="22"/>
              </w:rPr>
              <w:t>M</w:t>
            </w:r>
            <w:r w:rsidRPr="006D3BE1">
              <w:rPr>
                <w:rFonts w:cs="Calibri"/>
                <w:b/>
                <w:bCs/>
                <w:sz w:val="22"/>
                <w:szCs w:val="22"/>
              </w:rPr>
              <w:t>E</w:t>
            </w:r>
            <w:r w:rsidRPr="006D3BE1">
              <w:rPr>
                <w:rFonts w:cs="Calibri"/>
                <w:b/>
                <w:bCs/>
                <w:spacing w:val="1"/>
                <w:sz w:val="22"/>
                <w:szCs w:val="22"/>
              </w:rPr>
              <w:t>T</w:t>
            </w:r>
            <w:r w:rsidRPr="006D3BE1">
              <w:rPr>
                <w:rFonts w:cs="Calibri"/>
                <w:b/>
                <w:bCs/>
                <w:sz w:val="22"/>
                <w:szCs w:val="22"/>
              </w:rPr>
              <w:t>HOD</w:t>
            </w:r>
            <w:r w:rsidRPr="006D3BE1">
              <w:rPr>
                <w:rFonts w:cs="Calibri"/>
                <w:b/>
                <w:bCs/>
                <w:spacing w:val="-2"/>
                <w:sz w:val="22"/>
                <w:szCs w:val="22"/>
              </w:rPr>
              <w:t xml:space="preserve"> </w:t>
            </w:r>
            <w:r w:rsidRPr="006D3BE1">
              <w:rPr>
                <w:rFonts w:cs="Calibri"/>
                <w:b/>
                <w:bCs/>
                <w:sz w:val="22"/>
                <w:szCs w:val="22"/>
              </w:rPr>
              <w:t>DE</w:t>
            </w:r>
            <w:r w:rsidRPr="006D3BE1">
              <w:rPr>
                <w:rFonts w:cs="Calibri"/>
                <w:b/>
                <w:bCs/>
                <w:spacing w:val="-1"/>
                <w:sz w:val="22"/>
                <w:szCs w:val="22"/>
              </w:rPr>
              <w:t>S</w:t>
            </w:r>
            <w:r w:rsidRPr="006D3BE1">
              <w:rPr>
                <w:rFonts w:cs="Calibri"/>
                <w:b/>
                <w:bCs/>
                <w:spacing w:val="1"/>
                <w:sz w:val="22"/>
                <w:szCs w:val="22"/>
              </w:rPr>
              <w:t>C</w:t>
            </w:r>
            <w:r w:rsidRPr="006D3BE1">
              <w:rPr>
                <w:rFonts w:cs="Calibri"/>
                <w:b/>
                <w:bCs/>
                <w:spacing w:val="-2"/>
                <w:sz w:val="22"/>
                <w:szCs w:val="22"/>
              </w:rPr>
              <w:t>R</w:t>
            </w:r>
            <w:r w:rsidRPr="006D3BE1">
              <w:rPr>
                <w:rFonts w:cs="Calibri"/>
                <w:b/>
                <w:bCs/>
                <w:spacing w:val="1"/>
                <w:sz w:val="22"/>
                <w:szCs w:val="22"/>
              </w:rPr>
              <w:t>I</w:t>
            </w:r>
            <w:r w:rsidRPr="006D3BE1">
              <w:rPr>
                <w:rFonts w:cs="Calibri"/>
                <w:b/>
                <w:bCs/>
                <w:spacing w:val="-2"/>
                <w:sz w:val="22"/>
                <w:szCs w:val="22"/>
              </w:rPr>
              <w:t>P</w:t>
            </w:r>
            <w:r w:rsidRPr="006D3BE1">
              <w:rPr>
                <w:rFonts w:cs="Calibri"/>
                <w:b/>
                <w:bCs/>
                <w:spacing w:val="1"/>
                <w:sz w:val="22"/>
                <w:szCs w:val="22"/>
              </w:rPr>
              <w:t>TI</w:t>
            </w:r>
            <w:r w:rsidRPr="006D3BE1">
              <w:rPr>
                <w:rFonts w:cs="Calibri"/>
                <w:b/>
                <w:bCs/>
                <w:spacing w:val="-3"/>
                <w:sz w:val="22"/>
                <w:szCs w:val="22"/>
              </w:rPr>
              <w:t>O</w:t>
            </w:r>
            <w:r w:rsidRPr="006D3BE1">
              <w:rPr>
                <w:rFonts w:cs="Calibri"/>
                <w:b/>
                <w:bCs/>
                <w:sz w:val="22"/>
                <w:szCs w:val="22"/>
              </w:rPr>
              <w:t xml:space="preserve">N </w:t>
            </w:r>
          </w:p>
          <w:p w:rsidR="006D3BE1" w:rsidRPr="006D3BE1" w:rsidRDefault="006D3BE1" w:rsidP="002F241A">
            <w:pPr>
              <w:widowControl w:val="0"/>
              <w:autoSpaceDE w:val="0"/>
              <w:autoSpaceDN w:val="0"/>
              <w:adjustRightInd w:val="0"/>
              <w:ind w:left="120" w:right="57"/>
              <w:rPr>
                <w:rFonts w:cs="Calibri"/>
                <w:b/>
                <w:bCs/>
                <w:color w:val="0000FF"/>
                <w:sz w:val="16"/>
                <w:szCs w:val="16"/>
              </w:rPr>
            </w:pPr>
            <w:r w:rsidRPr="006D3BE1">
              <w:rPr>
                <w:rFonts w:cs="Calibri"/>
                <w:bCs/>
                <w:sz w:val="22"/>
                <w:szCs w:val="22"/>
              </w:rPr>
              <w:t>(Click link</w:t>
            </w:r>
            <w:r w:rsidRPr="006D3BE1">
              <w:rPr>
                <w:rFonts w:cs="Calibri"/>
                <w:bCs/>
                <w:sz w:val="22"/>
                <w:szCs w:val="22"/>
              </w:rPr>
              <w:t xml:space="preserve">: </w:t>
            </w:r>
            <w:r w:rsidRPr="006D3BE1">
              <w:rPr>
                <w:b/>
                <w:bCs/>
                <w:color w:val="0000FF"/>
                <w:sz w:val="20"/>
                <w:szCs w:val="20"/>
              </w:rPr>
              <w:fldChar w:fldCharType="begin"/>
            </w:r>
            <w:r w:rsidRPr="006D3BE1">
              <w:rPr>
                <w:b/>
                <w:bCs/>
                <w:color w:val="0000FF"/>
                <w:sz w:val="20"/>
                <w:szCs w:val="20"/>
              </w:rPr>
              <w:instrText>HYPERLINK "http://www.ncwater.org/pws/Compliance/CCRcertform_files/EPA%20Safe%20Drinking%20Water%20Act%20CCR%20Delivery%20Options%20memo%202013.pdf"</w:instrText>
            </w:r>
            <w:r w:rsidRPr="006D3BE1">
              <w:rPr>
                <w:b/>
                <w:bCs/>
                <w:color w:val="0000FF"/>
                <w:sz w:val="20"/>
                <w:szCs w:val="20"/>
              </w:rPr>
            </w:r>
            <w:r w:rsidRPr="006D3BE1">
              <w:rPr>
                <w:b/>
                <w:bCs/>
                <w:color w:val="0000FF"/>
                <w:sz w:val="20"/>
                <w:szCs w:val="20"/>
              </w:rPr>
              <w:fldChar w:fldCharType="separate"/>
            </w:r>
            <w:r w:rsidRPr="006D3BE1">
              <w:rPr>
                <w:rStyle w:val="Hyperlink"/>
                <w:b/>
                <w:bCs/>
              </w:rPr>
              <w:t>EP</w:t>
            </w:r>
            <w:r w:rsidRPr="006D3BE1">
              <w:rPr>
                <w:rStyle w:val="Hyperlink"/>
                <w:b/>
                <w:bCs/>
              </w:rPr>
              <w:t>A</w:t>
            </w:r>
            <w:r w:rsidRPr="006D3BE1">
              <w:rPr>
                <w:rStyle w:val="Hyperlink"/>
                <w:b/>
                <w:bCs/>
              </w:rPr>
              <w:t xml:space="preserve">-CCR </w:t>
            </w:r>
            <w:r w:rsidRPr="006D3BE1">
              <w:rPr>
                <w:rStyle w:val="Hyperlink"/>
                <w:b/>
                <w:bCs/>
              </w:rPr>
              <w:t>R</w:t>
            </w:r>
            <w:r w:rsidRPr="006D3BE1">
              <w:rPr>
                <w:rStyle w:val="Hyperlink"/>
                <w:b/>
                <w:bCs/>
              </w:rPr>
              <w:t>ule De</w:t>
            </w:r>
            <w:r w:rsidRPr="006D3BE1">
              <w:rPr>
                <w:rStyle w:val="Hyperlink"/>
                <w:b/>
                <w:bCs/>
              </w:rPr>
              <w:t>l</w:t>
            </w:r>
            <w:r w:rsidRPr="006D3BE1">
              <w:rPr>
                <w:rStyle w:val="Hyperlink"/>
                <w:b/>
                <w:bCs/>
              </w:rPr>
              <w:t>ivery Options Memo January 3, 2013</w:t>
            </w:r>
            <w:r w:rsidRPr="006D3BE1">
              <w:rPr>
                <w:b/>
                <w:bCs/>
                <w:color w:val="0000FF"/>
                <w:sz w:val="20"/>
                <w:szCs w:val="20"/>
              </w:rPr>
              <w:fldChar w:fldCharType="end"/>
            </w:r>
            <w:r w:rsidRPr="006D3BE1">
              <w:rPr>
                <w:b/>
                <w:bCs/>
                <w:color w:val="0000FF"/>
                <w:sz w:val="16"/>
                <w:szCs w:val="16"/>
              </w:rPr>
              <w:t>.</w:t>
            </w:r>
          </w:p>
          <w:p w:rsidR="006D3BE1" w:rsidRPr="006D3BE1" w:rsidRDefault="006D3BE1" w:rsidP="002F241A">
            <w:pPr>
              <w:jc w:val="center"/>
              <w:rPr>
                <w:sz w:val="22"/>
                <w:szCs w:val="22"/>
              </w:rPr>
            </w:pPr>
            <w:r w:rsidRPr="006D3BE1">
              <w:rPr>
                <w:rFonts w:cs="Calibri"/>
                <w:bCs/>
                <w:sz w:val="22"/>
                <w:szCs w:val="22"/>
              </w:rPr>
              <w:t xml:space="preserve">for referenced Appendix Figures below.) </w:t>
            </w:r>
          </w:p>
        </w:tc>
      </w:tr>
      <w:tr w:rsidR="006D3BE1" w:rsidRPr="006D3BE1" w:rsidTr="002F241A">
        <w:trPr>
          <w:trHeight w:val="197"/>
        </w:trPr>
        <w:tc>
          <w:tcPr>
            <w:tcW w:w="3150" w:type="dxa"/>
            <w:vAlign w:val="center"/>
          </w:tcPr>
          <w:p w:rsidR="006D3BE1" w:rsidRPr="006D3BE1" w:rsidRDefault="006D3BE1" w:rsidP="002F241A">
            <w:pPr>
              <w:rPr>
                <w:sz w:val="18"/>
                <w:szCs w:val="18"/>
              </w:rPr>
            </w:pPr>
            <w:r w:rsidRPr="006D3BE1">
              <w:rPr>
                <w:rFonts w:cs="Calibri"/>
                <w:bCs/>
                <w:spacing w:val="-1"/>
                <w:sz w:val="20"/>
              </w:rPr>
              <w:t>Ma</w:t>
            </w:r>
            <w:r w:rsidRPr="006D3BE1">
              <w:rPr>
                <w:rFonts w:cs="Calibri"/>
                <w:bCs/>
                <w:spacing w:val="1"/>
                <w:sz w:val="20"/>
              </w:rPr>
              <w:t>i</w:t>
            </w:r>
            <w:r w:rsidRPr="006D3BE1">
              <w:rPr>
                <w:rFonts w:cs="Calibri"/>
                <w:bCs/>
                <w:sz w:val="20"/>
              </w:rPr>
              <w:t>l</w:t>
            </w:r>
            <w:r w:rsidRPr="006D3BE1">
              <w:rPr>
                <w:rFonts w:cs="Calibri"/>
                <w:bCs/>
                <w:spacing w:val="2"/>
                <w:sz w:val="20"/>
              </w:rPr>
              <w:t xml:space="preserve"> </w:t>
            </w:r>
            <w:r w:rsidRPr="006D3BE1">
              <w:rPr>
                <w:rFonts w:cs="Calibri"/>
                <w:bCs/>
                <w:sz w:val="20"/>
              </w:rPr>
              <w:t>–</w:t>
            </w:r>
            <w:r w:rsidRPr="006D3BE1">
              <w:rPr>
                <w:rFonts w:cs="Calibri"/>
                <w:bCs/>
                <w:spacing w:val="1"/>
                <w:sz w:val="20"/>
              </w:rPr>
              <w:t xml:space="preserve"> </w:t>
            </w:r>
            <w:r w:rsidRPr="006D3BE1">
              <w:rPr>
                <w:rFonts w:cs="Calibri"/>
                <w:bCs/>
                <w:spacing w:val="-1"/>
                <w:sz w:val="20"/>
              </w:rPr>
              <w:t>pape</w:t>
            </w:r>
            <w:r w:rsidRPr="006D3BE1">
              <w:rPr>
                <w:rFonts w:cs="Calibri"/>
                <w:bCs/>
                <w:sz w:val="20"/>
              </w:rPr>
              <w:t>r</w:t>
            </w:r>
            <w:r w:rsidRPr="006D3BE1">
              <w:rPr>
                <w:rFonts w:cs="Calibri"/>
                <w:bCs/>
                <w:spacing w:val="-1"/>
                <w:sz w:val="20"/>
              </w:rPr>
              <w:t xml:space="preserve"> </w:t>
            </w:r>
            <w:r w:rsidRPr="006D3BE1">
              <w:rPr>
                <w:rFonts w:cs="Calibri"/>
                <w:bCs/>
                <w:spacing w:val="1"/>
                <w:sz w:val="20"/>
              </w:rPr>
              <w:t>c</w:t>
            </w:r>
            <w:r w:rsidRPr="006D3BE1">
              <w:rPr>
                <w:rFonts w:cs="Calibri"/>
                <w:bCs/>
                <w:spacing w:val="-1"/>
                <w:sz w:val="20"/>
              </w:rPr>
              <w:t>op</w:t>
            </w:r>
            <w:r w:rsidRPr="006D3BE1">
              <w:rPr>
                <w:rFonts w:cs="Calibri"/>
                <w:bCs/>
                <w:sz w:val="20"/>
              </w:rPr>
              <w:t xml:space="preserve">y                         </w:t>
            </w:r>
          </w:p>
        </w:tc>
        <w:tc>
          <w:tcPr>
            <w:tcW w:w="8010" w:type="dxa"/>
            <w:vAlign w:val="center"/>
          </w:tcPr>
          <w:p w:rsidR="006D3BE1" w:rsidRPr="006D3BE1" w:rsidRDefault="006D3BE1" w:rsidP="002F241A">
            <w:pPr>
              <w:rPr>
                <w:sz w:val="18"/>
                <w:szCs w:val="18"/>
              </w:rPr>
            </w:pPr>
            <w:r w:rsidRPr="006D3BE1">
              <w:rPr>
                <w:rFonts w:cs="Calibri"/>
                <w:sz w:val="20"/>
              </w:rPr>
              <w:t xml:space="preserve">CWS </w:t>
            </w:r>
            <w:r w:rsidRPr="006D3BE1">
              <w:rPr>
                <w:rFonts w:cs="Calibri"/>
                <w:spacing w:val="-1"/>
                <w:sz w:val="20"/>
              </w:rPr>
              <w:t>m</w:t>
            </w:r>
            <w:r w:rsidRPr="006D3BE1">
              <w:rPr>
                <w:rFonts w:cs="Calibri"/>
                <w:sz w:val="20"/>
              </w:rPr>
              <w:t>ai</w:t>
            </w:r>
            <w:r w:rsidRPr="006D3BE1">
              <w:rPr>
                <w:rFonts w:cs="Calibri"/>
                <w:spacing w:val="-1"/>
                <w:sz w:val="20"/>
              </w:rPr>
              <w:t>l</w:t>
            </w:r>
            <w:r w:rsidRPr="006D3BE1">
              <w:rPr>
                <w:rFonts w:cs="Calibri"/>
                <w:sz w:val="20"/>
              </w:rPr>
              <w:t>s a</w:t>
            </w:r>
            <w:r w:rsidRPr="006D3BE1">
              <w:rPr>
                <w:rFonts w:cs="Calibri"/>
                <w:spacing w:val="1"/>
                <w:sz w:val="20"/>
              </w:rPr>
              <w:t xml:space="preserve"> </w:t>
            </w:r>
            <w:r w:rsidRPr="006D3BE1">
              <w:rPr>
                <w:rFonts w:cs="Calibri"/>
                <w:spacing w:val="-1"/>
                <w:sz w:val="20"/>
              </w:rPr>
              <w:t>p</w:t>
            </w:r>
            <w:r w:rsidRPr="006D3BE1">
              <w:rPr>
                <w:rFonts w:cs="Calibri"/>
                <w:sz w:val="20"/>
              </w:rPr>
              <w:t>a</w:t>
            </w:r>
            <w:r w:rsidRPr="006D3BE1">
              <w:rPr>
                <w:rFonts w:cs="Calibri"/>
                <w:spacing w:val="-1"/>
                <w:sz w:val="20"/>
              </w:rPr>
              <w:t>p</w:t>
            </w:r>
            <w:r w:rsidRPr="006D3BE1">
              <w:rPr>
                <w:rFonts w:cs="Calibri"/>
                <w:sz w:val="20"/>
              </w:rPr>
              <w:t>er</w:t>
            </w:r>
            <w:r w:rsidRPr="006D3BE1">
              <w:rPr>
                <w:rFonts w:cs="Calibri"/>
                <w:spacing w:val="-1"/>
                <w:sz w:val="20"/>
              </w:rPr>
              <w:t xml:space="preserve"> </w:t>
            </w:r>
            <w:r w:rsidRPr="006D3BE1">
              <w:rPr>
                <w:rFonts w:cs="Calibri"/>
                <w:spacing w:val="-2"/>
                <w:sz w:val="20"/>
              </w:rPr>
              <w:t>c</w:t>
            </w:r>
            <w:r w:rsidRPr="006D3BE1">
              <w:rPr>
                <w:rFonts w:cs="Calibri"/>
                <w:spacing w:val="1"/>
                <w:sz w:val="20"/>
              </w:rPr>
              <w:t>o</w:t>
            </w:r>
            <w:r w:rsidRPr="006D3BE1">
              <w:rPr>
                <w:rFonts w:cs="Calibri"/>
                <w:spacing w:val="-1"/>
                <w:sz w:val="20"/>
              </w:rPr>
              <w:t>p</w:t>
            </w:r>
            <w:r w:rsidRPr="006D3BE1">
              <w:rPr>
                <w:rFonts w:cs="Calibri"/>
                <w:sz w:val="20"/>
              </w:rPr>
              <w:t>y</w:t>
            </w:r>
            <w:r w:rsidRPr="006D3BE1">
              <w:rPr>
                <w:rFonts w:cs="Calibri"/>
                <w:spacing w:val="-1"/>
                <w:sz w:val="20"/>
              </w:rPr>
              <w:t xml:space="preserve"> </w:t>
            </w:r>
            <w:r w:rsidRPr="006D3BE1">
              <w:rPr>
                <w:rFonts w:cs="Calibri"/>
                <w:spacing w:val="1"/>
                <w:sz w:val="20"/>
              </w:rPr>
              <w:t>o</w:t>
            </w:r>
            <w:r w:rsidRPr="006D3BE1">
              <w:rPr>
                <w:rFonts w:cs="Calibri"/>
                <w:sz w:val="20"/>
              </w:rPr>
              <w:t>f</w:t>
            </w:r>
            <w:r w:rsidRPr="006D3BE1">
              <w:rPr>
                <w:rFonts w:cs="Calibri"/>
                <w:spacing w:val="-2"/>
                <w:sz w:val="20"/>
              </w:rPr>
              <w:t xml:space="preserve"> </w:t>
            </w:r>
            <w:r w:rsidRPr="006D3BE1">
              <w:rPr>
                <w:rFonts w:cs="Calibri"/>
                <w:sz w:val="20"/>
              </w:rPr>
              <w:t>the</w:t>
            </w:r>
            <w:r w:rsidRPr="006D3BE1">
              <w:rPr>
                <w:rFonts w:cs="Calibri"/>
                <w:spacing w:val="1"/>
                <w:sz w:val="20"/>
              </w:rPr>
              <w:t xml:space="preserve"> </w:t>
            </w:r>
            <w:r w:rsidRPr="006D3BE1">
              <w:rPr>
                <w:rFonts w:cs="Calibri"/>
                <w:sz w:val="20"/>
              </w:rPr>
              <w:t>CCR</w:t>
            </w:r>
            <w:r w:rsidRPr="006D3BE1">
              <w:rPr>
                <w:rFonts w:cs="Calibri"/>
                <w:spacing w:val="-2"/>
                <w:sz w:val="20"/>
              </w:rPr>
              <w:t xml:space="preserve"> </w:t>
            </w:r>
            <w:r w:rsidRPr="006D3BE1">
              <w:rPr>
                <w:rFonts w:cs="Calibri"/>
                <w:spacing w:val="1"/>
                <w:sz w:val="20"/>
              </w:rPr>
              <w:t>t</w:t>
            </w:r>
            <w:r w:rsidRPr="006D3BE1">
              <w:rPr>
                <w:rFonts w:cs="Calibri"/>
                <w:sz w:val="20"/>
              </w:rPr>
              <w:t>o each</w:t>
            </w:r>
            <w:r w:rsidRPr="006D3BE1">
              <w:rPr>
                <w:rFonts w:cs="Calibri"/>
                <w:spacing w:val="-2"/>
                <w:sz w:val="20"/>
              </w:rPr>
              <w:t xml:space="preserve"> </w:t>
            </w:r>
            <w:r w:rsidRPr="006D3BE1">
              <w:rPr>
                <w:rFonts w:cs="Calibri"/>
                <w:sz w:val="20"/>
              </w:rPr>
              <w:t>bi</w:t>
            </w:r>
            <w:r w:rsidRPr="006D3BE1">
              <w:rPr>
                <w:rFonts w:cs="Calibri"/>
                <w:spacing w:val="-1"/>
                <w:sz w:val="20"/>
              </w:rPr>
              <w:t>l</w:t>
            </w:r>
            <w:r w:rsidRPr="006D3BE1">
              <w:rPr>
                <w:rFonts w:cs="Calibri"/>
                <w:sz w:val="20"/>
              </w:rPr>
              <w:t>l-</w:t>
            </w:r>
            <w:r w:rsidRPr="006D3BE1">
              <w:rPr>
                <w:rFonts w:cs="Calibri"/>
                <w:spacing w:val="-1"/>
                <w:sz w:val="20"/>
              </w:rPr>
              <w:t>p</w:t>
            </w:r>
            <w:r w:rsidRPr="006D3BE1">
              <w:rPr>
                <w:rFonts w:cs="Calibri"/>
                <w:sz w:val="20"/>
              </w:rPr>
              <w:t>aying cust</w:t>
            </w:r>
            <w:r w:rsidRPr="006D3BE1">
              <w:rPr>
                <w:rFonts w:cs="Calibri"/>
                <w:spacing w:val="-1"/>
                <w:sz w:val="20"/>
              </w:rPr>
              <w:t>o</w:t>
            </w:r>
            <w:r w:rsidRPr="006D3BE1">
              <w:rPr>
                <w:rFonts w:cs="Calibri"/>
                <w:spacing w:val="1"/>
                <w:sz w:val="20"/>
              </w:rPr>
              <w:t>m</w:t>
            </w:r>
            <w:r w:rsidRPr="006D3BE1">
              <w:rPr>
                <w:rFonts w:cs="Calibri"/>
                <w:sz w:val="20"/>
              </w:rPr>
              <w:t>e</w:t>
            </w:r>
            <w:r w:rsidRPr="006D3BE1">
              <w:rPr>
                <w:rFonts w:cs="Calibri"/>
                <w:spacing w:val="1"/>
                <w:sz w:val="20"/>
              </w:rPr>
              <w:t>r</w:t>
            </w:r>
            <w:r w:rsidRPr="006D3BE1">
              <w:rPr>
                <w:rFonts w:cs="Calibri"/>
                <w:sz w:val="20"/>
              </w:rPr>
              <w:t>.</w:t>
            </w:r>
          </w:p>
        </w:tc>
      </w:tr>
      <w:tr w:rsidR="006D3BE1" w:rsidRPr="006D3BE1" w:rsidTr="002F241A">
        <w:trPr>
          <w:trHeight w:val="1367"/>
        </w:trPr>
        <w:tc>
          <w:tcPr>
            <w:tcW w:w="3150" w:type="dxa"/>
            <w:vAlign w:val="center"/>
          </w:tcPr>
          <w:p w:rsidR="006D3BE1" w:rsidRPr="006D3BE1" w:rsidRDefault="006D3BE1" w:rsidP="002F241A">
            <w:pPr>
              <w:autoSpaceDE w:val="0"/>
              <w:autoSpaceDN w:val="0"/>
              <w:adjustRightInd w:val="0"/>
              <w:ind w:right="-20"/>
              <w:rPr>
                <w:sz w:val="18"/>
                <w:szCs w:val="18"/>
              </w:rPr>
            </w:pPr>
            <w:r w:rsidRPr="006D3BE1">
              <w:rPr>
                <w:rFonts w:cs="Calibri"/>
                <w:bCs/>
                <w:spacing w:val="-1"/>
                <w:sz w:val="20"/>
              </w:rPr>
              <w:t>Ma</w:t>
            </w:r>
            <w:r w:rsidRPr="006D3BE1">
              <w:rPr>
                <w:rFonts w:cs="Calibri"/>
                <w:bCs/>
                <w:spacing w:val="1"/>
                <w:sz w:val="20"/>
              </w:rPr>
              <w:t>i</w:t>
            </w:r>
            <w:r w:rsidRPr="006D3BE1">
              <w:rPr>
                <w:rFonts w:cs="Calibri"/>
                <w:bCs/>
                <w:sz w:val="20"/>
              </w:rPr>
              <w:t>l</w:t>
            </w:r>
            <w:r w:rsidRPr="006D3BE1">
              <w:rPr>
                <w:rFonts w:cs="Calibri"/>
                <w:bCs/>
                <w:spacing w:val="2"/>
                <w:sz w:val="20"/>
              </w:rPr>
              <w:t xml:space="preserve"> </w:t>
            </w:r>
            <w:r w:rsidRPr="006D3BE1">
              <w:rPr>
                <w:rFonts w:cs="Calibri"/>
                <w:bCs/>
                <w:sz w:val="20"/>
              </w:rPr>
              <w:t>–</w:t>
            </w:r>
            <w:r w:rsidRPr="006D3BE1">
              <w:rPr>
                <w:rFonts w:cs="Calibri"/>
                <w:bCs/>
                <w:spacing w:val="1"/>
                <w:sz w:val="20"/>
              </w:rPr>
              <w:t xml:space="preserve"> </w:t>
            </w:r>
            <w:r w:rsidRPr="006D3BE1">
              <w:rPr>
                <w:rFonts w:cs="Calibri"/>
                <w:bCs/>
                <w:spacing w:val="-1"/>
                <w:sz w:val="20"/>
              </w:rPr>
              <w:t>no</w:t>
            </w:r>
            <w:r w:rsidRPr="006D3BE1">
              <w:rPr>
                <w:rFonts w:cs="Calibri"/>
                <w:bCs/>
                <w:spacing w:val="-2"/>
                <w:sz w:val="20"/>
              </w:rPr>
              <w:t>t</w:t>
            </w:r>
            <w:r w:rsidRPr="006D3BE1">
              <w:rPr>
                <w:rFonts w:cs="Calibri"/>
                <w:bCs/>
                <w:spacing w:val="1"/>
                <w:sz w:val="20"/>
              </w:rPr>
              <w:t>i</w:t>
            </w:r>
            <w:r w:rsidRPr="006D3BE1">
              <w:rPr>
                <w:rFonts w:cs="Calibri"/>
                <w:bCs/>
                <w:sz w:val="20"/>
              </w:rPr>
              <w:t>f</w:t>
            </w:r>
            <w:r w:rsidRPr="006D3BE1">
              <w:rPr>
                <w:rFonts w:cs="Calibri"/>
                <w:bCs/>
                <w:spacing w:val="-2"/>
                <w:sz w:val="20"/>
              </w:rPr>
              <w:t>i</w:t>
            </w:r>
            <w:r w:rsidRPr="006D3BE1">
              <w:rPr>
                <w:rFonts w:cs="Calibri"/>
                <w:bCs/>
                <w:spacing w:val="1"/>
                <w:sz w:val="20"/>
              </w:rPr>
              <w:t>c</w:t>
            </w:r>
            <w:r w:rsidRPr="006D3BE1">
              <w:rPr>
                <w:rFonts w:cs="Calibri"/>
                <w:bCs/>
                <w:spacing w:val="-1"/>
                <w:sz w:val="20"/>
              </w:rPr>
              <w:t>a</w:t>
            </w:r>
            <w:r w:rsidRPr="006D3BE1">
              <w:rPr>
                <w:rFonts w:cs="Calibri"/>
                <w:bCs/>
                <w:sz w:val="20"/>
              </w:rPr>
              <w:t>t</w:t>
            </w:r>
            <w:r w:rsidRPr="006D3BE1">
              <w:rPr>
                <w:rFonts w:cs="Calibri"/>
                <w:bCs/>
                <w:spacing w:val="1"/>
                <w:sz w:val="20"/>
              </w:rPr>
              <w:t>i</w:t>
            </w:r>
            <w:r w:rsidRPr="006D3BE1">
              <w:rPr>
                <w:rFonts w:cs="Calibri"/>
                <w:bCs/>
                <w:spacing w:val="-1"/>
                <w:sz w:val="20"/>
              </w:rPr>
              <w:t>o</w:t>
            </w:r>
            <w:r w:rsidRPr="006D3BE1">
              <w:rPr>
                <w:rFonts w:cs="Calibri"/>
                <w:bCs/>
                <w:sz w:val="20"/>
              </w:rPr>
              <w:t>n t</w:t>
            </w:r>
            <w:r w:rsidRPr="006D3BE1">
              <w:rPr>
                <w:rFonts w:cs="Calibri"/>
                <w:bCs/>
                <w:spacing w:val="-1"/>
                <w:sz w:val="20"/>
              </w:rPr>
              <w:t>ha</w:t>
            </w:r>
            <w:r w:rsidRPr="006D3BE1">
              <w:rPr>
                <w:rFonts w:cs="Calibri"/>
                <w:bCs/>
                <w:sz w:val="20"/>
              </w:rPr>
              <w:t>t</w:t>
            </w:r>
            <w:r w:rsidRPr="006D3BE1">
              <w:rPr>
                <w:rFonts w:cs="Calibri"/>
                <w:bCs/>
                <w:spacing w:val="-1"/>
                <w:sz w:val="20"/>
              </w:rPr>
              <w:t xml:space="preserve"> </w:t>
            </w:r>
            <w:r w:rsidRPr="006D3BE1">
              <w:rPr>
                <w:rFonts w:cs="Calibri"/>
                <w:bCs/>
                <w:spacing w:val="1"/>
                <w:sz w:val="20"/>
              </w:rPr>
              <w:t>C</w:t>
            </w:r>
            <w:r w:rsidRPr="006D3BE1">
              <w:rPr>
                <w:rFonts w:cs="Calibri"/>
                <w:bCs/>
                <w:spacing w:val="-2"/>
                <w:sz w:val="20"/>
              </w:rPr>
              <w:t>C</w:t>
            </w:r>
            <w:r w:rsidRPr="006D3BE1">
              <w:rPr>
                <w:rFonts w:cs="Calibri"/>
                <w:bCs/>
                <w:sz w:val="20"/>
              </w:rPr>
              <w:t>R</w:t>
            </w:r>
            <w:r w:rsidRPr="006D3BE1">
              <w:rPr>
                <w:rFonts w:cs="Calibri"/>
                <w:bCs/>
                <w:spacing w:val="1"/>
                <w:sz w:val="20"/>
              </w:rPr>
              <w:t xml:space="preserve"> </w:t>
            </w:r>
            <w:r w:rsidRPr="006D3BE1">
              <w:rPr>
                <w:rFonts w:cs="Calibri"/>
                <w:bCs/>
                <w:spacing w:val="-1"/>
                <w:sz w:val="20"/>
              </w:rPr>
              <w:t>i</w:t>
            </w:r>
            <w:r w:rsidRPr="006D3BE1">
              <w:rPr>
                <w:rFonts w:cs="Calibri"/>
                <w:bCs/>
                <w:sz w:val="20"/>
              </w:rPr>
              <w:t>s</w:t>
            </w:r>
            <w:r w:rsidRPr="006D3BE1">
              <w:rPr>
                <w:rFonts w:cs="Calibri"/>
                <w:bCs/>
                <w:spacing w:val="1"/>
                <w:sz w:val="20"/>
              </w:rPr>
              <w:t xml:space="preserve"> </w:t>
            </w:r>
            <w:r w:rsidRPr="006D3BE1">
              <w:rPr>
                <w:rFonts w:cs="Calibri"/>
                <w:bCs/>
                <w:sz w:val="20"/>
              </w:rPr>
              <w:t>ava</w:t>
            </w:r>
            <w:r w:rsidRPr="006D3BE1">
              <w:rPr>
                <w:rFonts w:cs="Calibri"/>
                <w:bCs/>
                <w:spacing w:val="-2"/>
                <w:sz w:val="20"/>
              </w:rPr>
              <w:t>i</w:t>
            </w:r>
            <w:r w:rsidRPr="006D3BE1">
              <w:rPr>
                <w:rFonts w:cs="Calibri"/>
                <w:bCs/>
                <w:spacing w:val="1"/>
                <w:sz w:val="20"/>
              </w:rPr>
              <w:t>l</w:t>
            </w:r>
            <w:r w:rsidRPr="006D3BE1">
              <w:rPr>
                <w:rFonts w:cs="Calibri"/>
                <w:bCs/>
                <w:spacing w:val="-1"/>
                <w:sz w:val="20"/>
              </w:rPr>
              <w:t>ab</w:t>
            </w:r>
            <w:r w:rsidRPr="006D3BE1">
              <w:rPr>
                <w:rFonts w:cs="Calibri"/>
                <w:bCs/>
                <w:spacing w:val="1"/>
                <w:sz w:val="20"/>
              </w:rPr>
              <w:t>l</w:t>
            </w:r>
            <w:r w:rsidRPr="006D3BE1">
              <w:rPr>
                <w:rFonts w:cs="Calibri"/>
                <w:bCs/>
                <w:sz w:val="20"/>
              </w:rPr>
              <w:t xml:space="preserve">e on </w:t>
            </w:r>
            <w:r w:rsidRPr="006D3BE1">
              <w:rPr>
                <w:rFonts w:cs="Calibri"/>
                <w:bCs/>
                <w:spacing w:val="1"/>
                <w:sz w:val="20"/>
              </w:rPr>
              <w:t>w</w:t>
            </w:r>
            <w:r w:rsidRPr="006D3BE1">
              <w:rPr>
                <w:rFonts w:cs="Calibri"/>
                <w:bCs/>
                <w:spacing w:val="-1"/>
                <w:sz w:val="20"/>
              </w:rPr>
              <w:t xml:space="preserve">eb </w:t>
            </w:r>
            <w:r w:rsidRPr="006D3BE1">
              <w:rPr>
                <w:rFonts w:cs="Calibri"/>
                <w:bCs/>
                <w:sz w:val="20"/>
              </w:rPr>
              <w:t>s</w:t>
            </w:r>
            <w:r w:rsidRPr="006D3BE1">
              <w:rPr>
                <w:rFonts w:cs="Calibri"/>
                <w:bCs/>
                <w:spacing w:val="1"/>
                <w:sz w:val="20"/>
              </w:rPr>
              <w:t>i</w:t>
            </w:r>
            <w:r w:rsidRPr="006D3BE1">
              <w:rPr>
                <w:rFonts w:cs="Calibri"/>
                <w:bCs/>
                <w:sz w:val="20"/>
              </w:rPr>
              <w:t>te</w:t>
            </w:r>
            <w:r w:rsidRPr="006D3BE1">
              <w:rPr>
                <w:rFonts w:cs="Calibri"/>
                <w:bCs/>
                <w:spacing w:val="-2"/>
                <w:sz w:val="20"/>
              </w:rPr>
              <w:t xml:space="preserve"> </w:t>
            </w:r>
            <w:r w:rsidRPr="006D3BE1">
              <w:rPr>
                <w:rFonts w:cs="Calibri"/>
                <w:bCs/>
                <w:spacing w:val="-1"/>
                <w:sz w:val="20"/>
              </w:rPr>
              <w:t>v</w:t>
            </w:r>
            <w:r w:rsidRPr="006D3BE1">
              <w:rPr>
                <w:rFonts w:cs="Calibri"/>
                <w:bCs/>
                <w:spacing w:val="1"/>
                <w:sz w:val="20"/>
              </w:rPr>
              <w:t>i</w:t>
            </w:r>
            <w:r w:rsidRPr="006D3BE1">
              <w:rPr>
                <w:rFonts w:cs="Calibri"/>
                <w:bCs/>
                <w:sz w:val="20"/>
              </w:rPr>
              <w:t>a</w:t>
            </w:r>
            <w:r w:rsidRPr="006D3BE1">
              <w:rPr>
                <w:rFonts w:cs="Calibri"/>
                <w:bCs/>
                <w:spacing w:val="-1"/>
                <w:sz w:val="20"/>
              </w:rPr>
              <w:t xml:space="preserve"> </w:t>
            </w:r>
            <w:r w:rsidRPr="006D3BE1">
              <w:rPr>
                <w:rFonts w:cs="Calibri"/>
                <w:bCs/>
                <w:sz w:val="20"/>
              </w:rPr>
              <w:t xml:space="preserve">a </w:t>
            </w:r>
            <w:r w:rsidRPr="006D3BE1">
              <w:rPr>
                <w:rFonts w:cs="Calibri"/>
                <w:bCs/>
                <w:spacing w:val="-1"/>
                <w:sz w:val="20"/>
              </w:rPr>
              <w:t>d</w:t>
            </w:r>
            <w:r w:rsidRPr="006D3BE1">
              <w:rPr>
                <w:rFonts w:cs="Calibri"/>
                <w:bCs/>
                <w:spacing w:val="1"/>
                <w:sz w:val="20"/>
              </w:rPr>
              <w:t>ir</w:t>
            </w:r>
            <w:r w:rsidRPr="006D3BE1">
              <w:rPr>
                <w:rFonts w:cs="Calibri"/>
                <w:bCs/>
                <w:spacing w:val="-3"/>
                <w:sz w:val="20"/>
              </w:rPr>
              <w:t>e</w:t>
            </w:r>
            <w:r w:rsidRPr="006D3BE1">
              <w:rPr>
                <w:rFonts w:cs="Calibri"/>
                <w:bCs/>
                <w:spacing w:val="1"/>
                <w:sz w:val="20"/>
              </w:rPr>
              <w:t>c</w:t>
            </w:r>
            <w:r w:rsidRPr="006D3BE1">
              <w:rPr>
                <w:rFonts w:cs="Calibri"/>
                <w:bCs/>
                <w:sz w:val="20"/>
              </w:rPr>
              <w:t>t</w:t>
            </w:r>
            <w:r w:rsidRPr="006D3BE1">
              <w:rPr>
                <w:rFonts w:cs="Calibri"/>
                <w:bCs/>
                <w:spacing w:val="1"/>
                <w:sz w:val="20"/>
              </w:rPr>
              <w:t xml:space="preserve"> </w:t>
            </w:r>
            <w:r w:rsidRPr="006D3BE1">
              <w:rPr>
                <w:rFonts w:cs="Calibri"/>
                <w:bCs/>
                <w:spacing w:val="-3"/>
                <w:sz w:val="20"/>
              </w:rPr>
              <w:t>U</w:t>
            </w:r>
            <w:r w:rsidRPr="006D3BE1">
              <w:rPr>
                <w:rFonts w:cs="Calibri"/>
                <w:bCs/>
                <w:spacing w:val="-2"/>
                <w:sz w:val="20"/>
              </w:rPr>
              <w:t>R</w:t>
            </w:r>
            <w:r w:rsidRPr="006D3BE1">
              <w:rPr>
                <w:rFonts w:cs="Calibri"/>
                <w:bCs/>
                <w:sz w:val="20"/>
              </w:rPr>
              <w:t xml:space="preserve">L                         </w:t>
            </w:r>
          </w:p>
        </w:tc>
        <w:tc>
          <w:tcPr>
            <w:tcW w:w="8010" w:type="dxa"/>
            <w:vAlign w:val="center"/>
          </w:tcPr>
          <w:p w:rsidR="006D3BE1" w:rsidRPr="006D3BE1" w:rsidRDefault="006D3BE1" w:rsidP="002F241A">
            <w:pPr>
              <w:autoSpaceDE w:val="0"/>
              <w:autoSpaceDN w:val="0"/>
              <w:adjustRightInd w:val="0"/>
              <w:ind w:right="-14"/>
              <w:rPr>
                <w:sz w:val="18"/>
                <w:szCs w:val="18"/>
              </w:rPr>
            </w:pPr>
            <w:r w:rsidRPr="006D3BE1">
              <w:rPr>
                <w:rFonts w:cs="Calibri"/>
                <w:sz w:val="20"/>
              </w:rPr>
              <w:t xml:space="preserve">CWS </w:t>
            </w:r>
            <w:r w:rsidRPr="006D3BE1">
              <w:rPr>
                <w:rFonts w:cs="Calibri"/>
                <w:spacing w:val="-1"/>
                <w:sz w:val="20"/>
              </w:rPr>
              <w:t>m</w:t>
            </w:r>
            <w:r w:rsidRPr="006D3BE1">
              <w:rPr>
                <w:rFonts w:cs="Calibri"/>
                <w:sz w:val="20"/>
              </w:rPr>
              <w:t>ai</w:t>
            </w:r>
            <w:r w:rsidRPr="006D3BE1">
              <w:rPr>
                <w:rFonts w:cs="Calibri"/>
                <w:spacing w:val="-1"/>
                <w:sz w:val="20"/>
              </w:rPr>
              <w:t>l</w:t>
            </w:r>
            <w:r w:rsidRPr="006D3BE1">
              <w:rPr>
                <w:rFonts w:cs="Calibri"/>
                <w:sz w:val="20"/>
              </w:rPr>
              <w:t xml:space="preserve">s </w:t>
            </w:r>
            <w:r w:rsidRPr="006D3BE1">
              <w:rPr>
                <w:rFonts w:cs="Calibri"/>
                <w:spacing w:val="-1"/>
                <w:sz w:val="20"/>
              </w:rPr>
              <w:t>t</w:t>
            </w:r>
            <w:r w:rsidRPr="006D3BE1">
              <w:rPr>
                <w:rFonts w:cs="Calibri"/>
                <w:sz w:val="20"/>
              </w:rPr>
              <w:t>o</w:t>
            </w:r>
            <w:r w:rsidRPr="006D3BE1">
              <w:rPr>
                <w:rFonts w:cs="Calibri"/>
                <w:spacing w:val="-1"/>
                <w:sz w:val="20"/>
              </w:rPr>
              <w:t xml:space="preserve"> </w:t>
            </w:r>
            <w:r w:rsidRPr="006D3BE1">
              <w:rPr>
                <w:rFonts w:cs="Calibri"/>
                <w:sz w:val="20"/>
              </w:rPr>
              <w:t>each b</w:t>
            </w:r>
            <w:r w:rsidRPr="006D3BE1">
              <w:rPr>
                <w:rFonts w:cs="Calibri"/>
                <w:spacing w:val="-1"/>
                <w:sz w:val="20"/>
              </w:rPr>
              <w:t>i</w:t>
            </w:r>
            <w:r w:rsidRPr="006D3BE1">
              <w:rPr>
                <w:rFonts w:cs="Calibri"/>
                <w:sz w:val="20"/>
              </w:rPr>
              <w:t>ll-</w:t>
            </w:r>
            <w:r w:rsidRPr="006D3BE1">
              <w:rPr>
                <w:rFonts w:cs="Calibri"/>
                <w:spacing w:val="-1"/>
                <w:sz w:val="20"/>
              </w:rPr>
              <w:t>p</w:t>
            </w:r>
            <w:r w:rsidRPr="006D3BE1">
              <w:rPr>
                <w:rFonts w:cs="Calibri"/>
                <w:sz w:val="20"/>
              </w:rPr>
              <w:t>ay</w:t>
            </w:r>
            <w:r w:rsidRPr="006D3BE1">
              <w:rPr>
                <w:rFonts w:cs="Calibri"/>
                <w:spacing w:val="-2"/>
                <w:sz w:val="20"/>
              </w:rPr>
              <w:t>i</w:t>
            </w:r>
            <w:r w:rsidRPr="006D3BE1">
              <w:rPr>
                <w:rFonts w:cs="Calibri"/>
                <w:spacing w:val="-1"/>
                <w:sz w:val="20"/>
              </w:rPr>
              <w:t>n</w:t>
            </w:r>
            <w:r w:rsidRPr="006D3BE1">
              <w:rPr>
                <w:rFonts w:cs="Calibri"/>
                <w:sz w:val="20"/>
              </w:rPr>
              <w:t>g</w:t>
            </w:r>
            <w:r w:rsidRPr="006D3BE1">
              <w:rPr>
                <w:rFonts w:cs="Calibri"/>
                <w:spacing w:val="-1"/>
                <w:sz w:val="20"/>
              </w:rPr>
              <w:t xml:space="preserve"> </w:t>
            </w:r>
            <w:r w:rsidRPr="006D3BE1">
              <w:rPr>
                <w:rFonts w:cs="Calibri"/>
                <w:sz w:val="20"/>
              </w:rPr>
              <w:t>c</w:t>
            </w:r>
            <w:r w:rsidRPr="006D3BE1">
              <w:rPr>
                <w:rFonts w:cs="Calibri"/>
                <w:spacing w:val="-1"/>
                <w:sz w:val="20"/>
              </w:rPr>
              <w:t>u</w:t>
            </w:r>
            <w:r w:rsidRPr="006D3BE1">
              <w:rPr>
                <w:rFonts w:cs="Calibri"/>
                <w:sz w:val="20"/>
              </w:rPr>
              <w:t>st</w:t>
            </w:r>
            <w:r w:rsidRPr="006D3BE1">
              <w:rPr>
                <w:rFonts w:cs="Calibri"/>
                <w:spacing w:val="-1"/>
                <w:sz w:val="20"/>
              </w:rPr>
              <w:t>o</w:t>
            </w:r>
            <w:r w:rsidRPr="006D3BE1">
              <w:rPr>
                <w:rFonts w:cs="Calibri"/>
                <w:spacing w:val="1"/>
                <w:sz w:val="20"/>
              </w:rPr>
              <w:t>m</w:t>
            </w:r>
            <w:r w:rsidRPr="006D3BE1">
              <w:rPr>
                <w:rFonts w:cs="Calibri"/>
                <w:sz w:val="20"/>
              </w:rPr>
              <w:t>er</w:t>
            </w:r>
            <w:r w:rsidRPr="006D3BE1">
              <w:rPr>
                <w:rFonts w:cs="Calibri"/>
                <w:spacing w:val="-2"/>
                <w:sz w:val="20"/>
              </w:rPr>
              <w:t xml:space="preserve"> </w:t>
            </w:r>
            <w:r w:rsidRPr="006D3BE1">
              <w:rPr>
                <w:rFonts w:cs="Calibri"/>
                <w:sz w:val="20"/>
              </w:rPr>
              <w:t>a</w:t>
            </w:r>
            <w:r w:rsidRPr="006D3BE1">
              <w:rPr>
                <w:rFonts w:cs="Calibri"/>
                <w:spacing w:val="1"/>
                <w:sz w:val="20"/>
              </w:rPr>
              <w:t xml:space="preserve"> </w:t>
            </w:r>
            <w:r w:rsidRPr="006D3BE1">
              <w:rPr>
                <w:rFonts w:cs="Calibri"/>
                <w:spacing w:val="-1"/>
                <w:sz w:val="20"/>
              </w:rPr>
              <w:t>no</w:t>
            </w:r>
            <w:r w:rsidRPr="006D3BE1">
              <w:rPr>
                <w:rFonts w:cs="Calibri"/>
                <w:sz w:val="20"/>
              </w:rPr>
              <w:t>tificat</w:t>
            </w:r>
            <w:r w:rsidRPr="006D3BE1">
              <w:rPr>
                <w:rFonts w:cs="Calibri"/>
                <w:spacing w:val="-3"/>
                <w:sz w:val="20"/>
              </w:rPr>
              <w:t>i</w:t>
            </w:r>
            <w:r w:rsidRPr="006D3BE1">
              <w:rPr>
                <w:rFonts w:cs="Calibri"/>
                <w:spacing w:val="1"/>
                <w:sz w:val="20"/>
              </w:rPr>
              <w:t>o</w:t>
            </w:r>
            <w:r w:rsidRPr="006D3BE1">
              <w:rPr>
                <w:rFonts w:cs="Calibri"/>
                <w:sz w:val="20"/>
              </w:rPr>
              <w:t>n</w:t>
            </w:r>
            <w:r w:rsidRPr="006D3BE1">
              <w:rPr>
                <w:rFonts w:cs="Calibri"/>
                <w:spacing w:val="-3"/>
                <w:sz w:val="20"/>
              </w:rPr>
              <w:t xml:space="preserve"> </w:t>
            </w:r>
            <w:r w:rsidRPr="006D3BE1">
              <w:rPr>
                <w:rFonts w:cs="Calibri"/>
                <w:sz w:val="20"/>
              </w:rPr>
              <w:t>that the CCR</w:t>
            </w:r>
            <w:r w:rsidRPr="006D3BE1">
              <w:rPr>
                <w:rFonts w:cs="Calibri"/>
                <w:spacing w:val="-2"/>
                <w:sz w:val="20"/>
              </w:rPr>
              <w:t xml:space="preserve"> </w:t>
            </w:r>
            <w:r w:rsidRPr="006D3BE1">
              <w:rPr>
                <w:rFonts w:cs="Calibri"/>
                <w:sz w:val="20"/>
              </w:rPr>
              <w:t>is</w:t>
            </w:r>
            <w:r w:rsidRPr="006D3BE1">
              <w:rPr>
                <w:rFonts w:cs="Calibri"/>
                <w:spacing w:val="1"/>
                <w:sz w:val="20"/>
              </w:rPr>
              <w:t xml:space="preserve"> </w:t>
            </w:r>
            <w:r w:rsidRPr="006D3BE1">
              <w:rPr>
                <w:rFonts w:cs="Calibri"/>
                <w:spacing w:val="-3"/>
                <w:sz w:val="20"/>
              </w:rPr>
              <w:t>a</w:t>
            </w:r>
            <w:r w:rsidRPr="006D3BE1">
              <w:rPr>
                <w:rFonts w:cs="Calibri"/>
                <w:spacing w:val="1"/>
                <w:sz w:val="20"/>
              </w:rPr>
              <w:t>v</w:t>
            </w:r>
            <w:r w:rsidRPr="006D3BE1">
              <w:rPr>
                <w:rFonts w:cs="Calibri"/>
                <w:sz w:val="20"/>
              </w:rPr>
              <w:t>aila</w:t>
            </w:r>
            <w:r w:rsidRPr="006D3BE1">
              <w:rPr>
                <w:rFonts w:cs="Calibri"/>
                <w:spacing w:val="-1"/>
                <w:sz w:val="20"/>
              </w:rPr>
              <w:t>b</w:t>
            </w:r>
            <w:r w:rsidRPr="006D3BE1">
              <w:rPr>
                <w:rFonts w:cs="Calibri"/>
                <w:sz w:val="20"/>
              </w:rPr>
              <w:t>le and</w:t>
            </w:r>
            <w:r w:rsidRPr="006D3BE1">
              <w:rPr>
                <w:rFonts w:cs="Calibri"/>
                <w:spacing w:val="-1"/>
                <w:sz w:val="20"/>
              </w:rPr>
              <w:t xml:space="preserve"> </w:t>
            </w:r>
            <w:r w:rsidRPr="006D3BE1">
              <w:rPr>
                <w:rFonts w:cs="Calibri"/>
                <w:sz w:val="20"/>
              </w:rPr>
              <w:t>p</w:t>
            </w:r>
            <w:r w:rsidRPr="006D3BE1">
              <w:rPr>
                <w:rFonts w:cs="Calibri"/>
                <w:spacing w:val="-3"/>
                <w:sz w:val="20"/>
              </w:rPr>
              <w:t>r</w:t>
            </w:r>
            <w:r w:rsidRPr="006D3BE1">
              <w:rPr>
                <w:rFonts w:cs="Calibri"/>
                <w:spacing w:val="1"/>
                <w:sz w:val="20"/>
              </w:rPr>
              <w:t>ov</w:t>
            </w:r>
            <w:r w:rsidRPr="006D3BE1">
              <w:rPr>
                <w:rFonts w:cs="Calibri"/>
                <w:sz w:val="20"/>
              </w:rPr>
              <w:t>i</w:t>
            </w:r>
            <w:r w:rsidRPr="006D3BE1">
              <w:rPr>
                <w:rFonts w:cs="Calibri"/>
                <w:spacing w:val="-1"/>
                <w:sz w:val="20"/>
              </w:rPr>
              <w:t>d</w:t>
            </w:r>
            <w:r w:rsidRPr="006D3BE1">
              <w:rPr>
                <w:rFonts w:cs="Calibri"/>
                <w:spacing w:val="-2"/>
                <w:sz w:val="20"/>
              </w:rPr>
              <w:t>e</w:t>
            </w:r>
            <w:r w:rsidRPr="006D3BE1">
              <w:rPr>
                <w:rFonts w:cs="Calibri"/>
                <w:sz w:val="20"/>
              </w:rPr>
              <w:t>s a</w:t>
            </w:r>
            <w:r w:rsidRPr="006D3BE1">
              <w:rPr>
                <w:rFonts w:cs="Calibri"/>
                <w:spacing w:val="1"/>
                <w:sz w:val="20"/>
              </w:rPr>
              <w:t xml:space="preserve"> </w:t>
            </w:r>
            <w:r w:rsidRPr="006D3BE1">
              <w:rPr>
                <w:rFonts w:cs="Calibri"/>
                <w:spacing w:val="-1"/>
                <w:sz w:val="20"/>
              </w:rPr>
              <w:t>d</w:t>
            </w:r>
            <w:r w:rsidRPr="006D3BE1">
              <w:rPr>
                <w:rFonts w:cs="Calibri"/>
                <w:sz w:val="20"/>
              </w:rPr>
              <w:t>ir</w:t>
            </w:r>
            <w:r w:rsidRPr="006D3BE1">
              <w:rPr>
                <w:rFonts w:cs="Calibri"/>
                <w:spacing w:val="-2"/>
                <w:sz w:val="20"/>
              </w:rPr>
              <w:t>e</w:t>
            </w:r>
            <w:r w:rsidRPr="006D3BE1">
              <w:rPr>
                <w:rFonts w:cs="Calibri"/>
                <w:sz w:val="20"/>
              </w:rPr>
              <w:t>ct</w:t>
            </w:r>
            <w:r w:rsidRPr="006D3BE1">
              <w:rPr>
                <w:rFonts w:cs="Calibri"/>
                <w:spacing w:val="1"/>
                <w:sz w:val="20"/>
              </w:rPr>
              <w:t xml:space="preserve"> </w:t>
            </w:r>
            <w:r w:rsidRPr="006D3BE1">
              <w:rPr>
                <w:rFonts w:cs="Calibri"/>
                <w:spacing w:val="-3"/>
                <w:sz w:val="20"/>
              </w:rPr>
              <w:t>U</w:t>
            </w:r>
            <w:r w:rsidRPr="006D3BE1">
              <w:rPr>
                <w:rFonts w:cs="Calibri"/>
                <w:sz w:val="20"/>
              </w:rPr>
              <w:t>RL to</w:t>
            </w:r>
            <w:r w:rsidRPr="006D3BE1">
              <w:rPr>
                <w:rFonts w:cs="Calibri"/>
                <w:spacing w:val="-1"/>
                <w:sz w:val="20"/>
              </w:rPr>
              <w:t xml:space="preserve"> </w:t>
            </w:r>
            <w:r w:rsidRPr="006D3BE1">
              <w:rPr>
                <w:rFonts w:cs="Calibri"/>
                <w:spacing w:val="1"/>
                <w:sz w:val="20"/>
              </w:rPr>
              <w:t>t</w:t>
            </w:r>
            <w:r w:rsidRPr="006D3BE1">
              <w:rPr>
                <w:rFonts w:cs="Calibri"/>
                <w:spacing w:val="-1"/>
                <w:sz w:val="20"/>
              </w:rPr>
              <w:t>h</w:t>
            </w:r>
            <w:r w:rsidRPr="006D3BE1">
              <w:rPr>
                <w:rFonts w:cs="Calibri"/>
                <w:sz w:val="20"/>
              </w:rPr>
              <w:t>e</w:t>
            </w:r>
            <w:r w:rsidRPr="006D3BE1">
              <w:rPr>
                <w:rFonts w:cs="Calibri"/>
                <w:spacing w:val="-1"/>
                <w:sz w:val="20"/>
              </w:rPr>
              <w:t xml:space="preserve"> </w:t>
            </w:r>
            <w:r w:rsidRPr="006D3BE1">
              <w:rPr>
                <w:rFonts w:cs="Calibri"/>
                <w:sz w:val="20"/>
              </w:rPr>
              <w:t>CCR</w:t>
            </w:r>
            <w:r w:rsidRPr="006D3BE1">
              <w:rPr>
                <w:rFonts w:cs="Calibri"/>
                <w:spacing w:val="1"/>
                <w:sz w:val="20"/>
              </w:rPr>
              <w:t xml:space="preserve"> o</w:t>
            </w:r>
            <w:r w:rsidRPr="006D3BE1">
              <w:rPr>
                <w:rFonts w:cs="Calibri"/>
                <w:sz w:val="20"/>
              </w:rPr>
              <w:t>n a p</w:t>
            </w:r>
            <w:r w:rsidRPr="006D3BE1">
              <w:rPr>
                <w:rFonts w:cs="Calibri"/>
                <w:spacing w:val="-1"/>
                <w:sz w:val="20"/>
              </w:rPr>
              <w:t>ub</w:t>
            </w:r>
            <w:r w:rsidRPr="006D3BE1">
              <w:rPr>
                <w:rFonts w:cs="Calibri"/>
                <w:sz w:val="20"/>
              </w:rPr>
              <w:t>licly</w:t>
            </w:r>
            <w:r w:rsidRPr="006D3BE1">
              <w:rPr>
                <w:rFonts w:cs="Calibri"/>
                <w:spacing w:val="1"/>
                <w:sz w:val="20"/>
              </w:rPr>
              <w:t xml:space="preserve"> </w:t>
            </w:r>
            <w:r w:rsidRPr="006D3BE1">
              <w:rPr>
                <w:rFonts w:cs="Calibri"/>
                <w:sz w:val="20"/>
              </w:rPr>
              <w:t>a</w:t>
            </w:r>
            <w:r w:rsidRPr="006D3BE1">
              <w:rPr>
                <w:rFonts w:cs="Calibri"/>
                <w:spacing w:val="-1"/>
                <w:sz w:val="20"/>
              </w:rPr>
              <w:t>v</w:t>
            </w:r>
            <w:r w:rsidRPr="006D3BE1">
              <w:rPr>
                <w:rFonts w:cs="Calibri"/>
                <w:sz w:val="20"/>
              </w:rPr>
              <w:t>ai</w:t>
            </w:r>
            <w:r w:rsidRPr="006D3BE1">
              <w:rPr>
                <w:rFonts w:cs="Calibri"/>
                <w:spacing w:val="-1"/>
                <w:sz w:val="20"/>
              </w:rPr>
              <w:t>l</w:t>
            </w:r>
            <w:r w:rsidRPr="006D3BE1">
              <w:rPr>
                <w:rFonts w:cs="Calibri"/>
                <w:sz w:val="20"/>
              </w:rPr>
              <w:t>a</w:t>
            </w:r>
            <w:r w:rsidRPr="006D3BE1">
              <w:rPr>
                <w:rFonts w:cs="Calibri"/>
                <w:spacing w:val="-1"/>
                <w:sz w:val="20"/>
              </w:rPr>
              <w:t>b</w:t>
            </w:r>
            <w:r w:rsidRPr="006D3BE1">
              <w:rPr>
                <w:rFonts w:cs="Calibri"/>
                <w:sz w:val="20"/>
              </w:rPr>
              <w:t>le</w:t>
            </w:r>
            <w:r w:rsidRPr="006D3BE1">
              <w:rPr>
                <w:rFonts w:cs="Calibri"/>
                <w:spacing w:val="1"/>
                <w:sz w:val="20"/>
              </w:rPr>
              <w:t xml:space="preserve"> </w:t>
            </w:r>
            <w:r w:rsidRPr="006D3BE1">
              <w:rPr>
                <w:rFonts w:cs="Calibri"/>
                <w:sz w:val="20"/>
              </w:rPr>
              <w:t>si</w:t>
            </w:r>
            <w:r w:rsidRPr="006D3BE1">
              <w:rPr>
                <w:rFonts w:cs="Calibri"/>
                <w:spacing w:val="-2"/>
                <w:sz w:val="20"/>
              </w:rPr>
              <w:t>t</w:t>
            </w:r>
            <w:r w:rsidRPr="006D3BE1">
              <w:rPr>
                <w:rFonts w:cs="Calibri"/>
                <w:sz w:val="20"/>
              </w:rPr>
              <w:t>e</w:t>
            </w:r>
            <w:r w:rsidRPr="006D3BE1">
              <w:rPr>
                <w:rFonts w:cs="Calibri"/>
                <w:spacing w:val="-1"/>
                <w:sz w:val="20"/>
              </w:rPr>
              <w:t xml:space="preserve"> </w:t>
            </w:r>
            <w:r w:rsidRPr="006D3BE1">
              <w:rPr>
                <w:rFonts w:cs="Calibri"/>
                <w:spacing w:val="1"/>
                <w:sz w:val="20"/>
              </w:rPr>
              <w:t>o</w:t>
            </w:r>
            <w:r w:rsidRPr="006D3BE1">
              <w:rPr>
                <w:rFonts w:cs="Calibri"/>
                <w:sz w:val="20"/>
              </w:rPr>
              <w:t>n the Intern</w:t>
            </w:r>
            <w:r w:rsidRPr="006D3BE1">
              <w:rPr>
                <w:rFonts w:cs="Calibri"/>
                <w:spacing w:val="-3"/>
                <w:sz w:val="20"/>
              </w:rPr>
              <w:t>e</w:t>
            </w:r>
            <w:r w:rsidRPr="006D3BE1">
              <w:rPr>
                <w:rFonts w:cs="Calibri"/>
                <w:sz w:val="20"/>
              </w:rPr>
              <w:t>t</w:t>
            </w:r>
            <w:r w:rsidRPr="006D3BE1">
              <w:rPr>
                <w:rFonts w:cs="Calibri"/>
                <w:spacing w:val="-1"/>
                <w:sz w:val="20"/>
              </w:rPr>
              <w:t xml:space="preserve"> </w:t>
            </w:r>
            <w:r w:rsidRPr="006D3BE1">
              <w:rPr>
                <w:rFonts w:cs="Calibri"/>
                <w:sz w:val="20"/>
              </w:rPr>
              <w:t>where</w:t>
            </w:r>
            <w:r w:rsidRPr="006D3BE1">
              <w:rPr>
                <w:rFonts w:cs="Calibri"/>
                <w:spacing w:val="1"/>
                <w:sz w:val="20"/>
              </w:rPr>
              <w:t xml:space="preserve"> </w:t>
            </w:r>
            <w:r w:rsidRPr="006D3BE1">
              <w:rPr>
                <w:rFonts w:cs="Calibri"/>
                <w:spacing w:val="-3"/>
                <w:sz w:val="20"/>
              </w:rPr>
              <w:t>i</w:t>
            </w:r>
            <w:r w:rsidRPr="006D3BE1">
              <w:rPr>
                <w:rFonts w:cs="Calibri"/>
                <w:sz w:val="20"/>
              </w:rPr>
              <w:t>t</w:t>
            </w:r>
            <w:r w:rsidRPr="006D3BE1">
              <w:rPr>
                <w:rFonts w:cs="Calibri"/>
                <w:spacing w:val="1"/>
                <w:sz w:val="20"/>
              </w:rPr>
              <w:t xml:space="preserve"> </w:t>
            </w:r>
            <w:r w:rsidRPr="006D3BE1">
              <w:rPr>
                <w:rFonts w:cs="Calibri"/>
                <w:sz w:val="20"/>
              </w:rPr>
              <w:t>can</w:t>
            </w:r>
            <w:r w:rsidRPr="006D3BE1">
              <w:rPr>
                <w:rFonts w:cs="Calibri"/>
                <w:spacing w:val="-1"/>
                <w:sz w:val="20"/>
              </w:rPr>
              <w:t xml:space="preserve"> </w:t>
            </w:r>
            <w:r w:rsidRPr="006D3BE1">
              <w:rPr>
                <w:rFonts w:cs="Calibri"/>
                <w:spacing w:val="-3"/>
                <w:sz w:val="20"/>
              </w:rPr>
              <w:t>b</w:t>
            </w:r>
            <w:r w:rsidRPr="006D3BE1">
              <w:rPr>
                <w:rFonts w:cs="Calibri"/>
                <w:sz w:val="20"/>
              </w:rPr>
              <w:t xml:space="preserve">e </w:t>
            </w:r>
            <w:r w:rsidRPr="006D3BE1">
              <w:rPr>
                <w:rFonts w:cs="Calibri"/>
                <w:spacing w:val="1"/>
                <w:sz w:val="20"/>
              </w:rPr>
              <w:t>v</w:t>
            </w:r>
            <w:r w:rsidRPr="006D3BE1">
              <w:rPr>
                <w:rFonts w:cs="Calibri"/>
                <w:sz w:val="20"/>
              </w:rPr>
              <w:t>ie</w:t>
            </w:r>
            <w:r w:rsidRPr="006D3BE1">
              <w:rPr>
                <w:rFonts w:cs="Calibri"/>
                <w:spacing w:val="-2"/>
                <w:sz w:val="20"/>
              </w:rPr>
              <w:t>w</w:t>
            </w:r>
            <w:r w:rsidRPr="006D3BE1">
              <w:rPr>
                <w:rFonts w:cs="Calibri"/>
                <w:sz w:val="20"/>
              </w:rPr>
              <w:t>ed.  A U</w:t>
            </w:r>
            <w:r w:rsidRPr="006D3BE1">
              <w:rPr>
                <w:rFonts w:cs="Calibri"/>
                <w:spacing w:val="-2"/>
                <w:sz w:val="20"/>
              </w:rPr>
              <w:t>R</w:t>
            </w:r>
            <w:r w:rsidRPr="006D3BE1">
              <w:rPr>
                <w:rFonts w:cs="Calibri"/>
                <w:sz w:val="20"/>
              </w:rPr>
              <w:t>L</w:t>
            </w:r>
            <w:r w:rsidRPr="006D3BE1">
              <w:rPr>
                <w:rFonts w:cs="Calibri"/>
                <w:spacing w:val="1"/>
                <w:sz w:val="20"/>
              </w:rPr>
              <w:t xml:space="preserve"> </w:t>
            </w:r>
            <w:r w:rsidRPr="006D3BE1">
              <w:rPr>
                <w:rFonts w:cs="Calibri"/>
                <w:sz w:val="20"/>
              </w:rPr>
              <w:t>th</w:t>
            </w:r>
            <w:r w:rsidRPr="006D3BE1">
              <w:rPr>
                <w:rFonts w:cs="Calibri"/>
                <w:spacing w:val="-3"/>
                <w:sz w:val="20"/>
              </w:rPr>
              <w:t>a</w:t>
            </w:r>
            <w:r w:rsidRPr="006D3BE1">
              <w:rPr>
                <w:rFonts w:cs="Calibri"/>
                <w:sz w:val="20"/>
              </w:rPr>
              <w:t>t</w:t>
            </w:r>
            <w:r w:rsidRPr="006D3BE1">
              <w:rPr>
                <w:rFonts w:cs="Calibri"/>
                <w:spacing w:val="2"/>
                <w:sz w:val="20"/>
              </w:rPr>
              <w:t xml:space="preserve"> </w:t>
            </w:r>
            <w:r w:rsidRPr="006D3BE1">
              <w:rPr>
                <w:rFonts w:cs="Calibri"/>
                <w:spacing w:val="-1"/>
                <w:sz w:val="20"/>
              </w:rPr>
              <w:t>n</w:t>
            </w:r>
            <w:r w:rsidRPr="006D3BE1">
              <w:rPr>
                <w:rFonts w:cs="Calibri"/>
                <w:sz w:val="20"/>
              </w:rPr>
              <w:t>a</w:t>
            </w:r>
            <w:r w:rsidRPr="006D3BE1">
              <w:rPr>
                <w:rFonts w:cs="Calibri"/>
                <w:spacing w:val="1"/>
                <w:sz w:val="20"/>
              </w:rPr>
              <w:t>v</w:t>
            </w:r>
            <w:r w:rsidRPr="006D3BE1">
              <w:rPr>
                <w:rFonts w:cs="Calibri"/>
                <w:sz w:val="20"/>
              </w:rPr>
              <w:t>i</w:t>
            </w:r>
            <w:r w:rsidRPr="006D3BE1">
              <w:rPr>
                <w:rFonts w:cs="Calibri"/>
                <w:spacing w:val="-1"/>
                <w:sz w:val="20"/>
              </w:rPr>
              <w:t>g</w:t>
            </w:r>
            <w:r w:rsidRPr="006D3BE1">
              <w:rPr>
                <w:rFonts w:cs="Calibri"/>
                <w:spacing w:val="-3"/>
                <w:sz w:val="20"/>
              </w:rPr>
              <w:t>a</w:t>
            </w:r>
            <w:r w:rsidRPr="006D3BE1">
              <w:rPr>
                <w:rFonts w:cs="Calibri"/>
                <w:spacing w:val="-2"/>
                <w:sz w:val="20"/>
              </w:rPr>
              <w:t>t</w:t>
            </w:r>
            <w:r w:rsidRPr="006D3BE1">
              <w:rPr>
                <w:rFonts w:cs="Calibri"/>
                <w:spacing w:val="1"/>
                <w:sz w:val="20"/>
              </w:rPr>
              <w:t>e</w:t>
            </w:r>
            <w:r w:rsidRPr="006D3BE1">
              <w:rPr>
                <w:rFonts w:cs="Calibri"/>
                <w:sz w:val="20"/>
              </w:rPr>
              <w:t xml:space="preserve">s </w:t>
            </w:r>
            <w:r w:rsidRPr="006D3BE1">
              <w:rPr>
                <w:rFonts w:cs="Calibri"/>
                <w:spacing w:val="-2"/>
                <w:sz w:val="20"/>
              </w:rPr>
              <w:t>t</w:t>
            </w:r>
            <w:r w:rsidRPr="006D3BE1">
              <w:rPr>
                <w:rFonts w:cs="Calibri"/>
                <w:sz w:val="20"/>
              </w:rPr>
              <w:t>o</w:t>
            </w:r>
            <w:r w:rsidRPr="006D3BE1">
              <w:rPr>
                <w:rFonts w:cs="Calibri"/>
                <w:spacing w:val="1"/>
                <w:sz w:val="20"/>
              </w:rPr>
              <w:t xml:space="preserve"> </w:t>
            </w:r>
            <w:r w:rsidRPr="006D3BE1">
              <w:rPr>
                <w:rFonts w:cs="Calibri"/>
                <w:sz w:val="20"/>
              </w:rPr>
              <w:t>a</w:t>
            </w:r>
            <w:r w:rsidRPr="006D3BE1">
              <w:rPr>
                <w:rFonts w:cs="Calibri"/>
                <w:spacing w:val="-1"/>
                <w:sz w:val="20"/>
              </w:rPr>
              <w:t xml:space="preserve"> </w:t>
            </w:r>
            <w:r w:rsidRPr="006D3BE1">
              <w:rPr>
                <w:rFonts w:cs="Calibri"/>
                <w:sz w:val="20"/>
              </w:rPr>
              <w:t>w</w:t>
            </w:r>
            <w:r w:rsidRPr="006D3BE1">
              <w:rPr>
                <w:rFonts w:cs="Calibri"/>
                <w:spacing w:val="1"/>
                <w:sz w:val="20"/>
              </w:rPr>
              <w:t>e</w:t>
            </w:r>
            <w:r w:rsidRPr="006D3BE1">
              <w:rPr>
                <w:rFonts w:cs="Calibri"/>
                <w:spacing w:val="-1"/>
                <w:sz w:val="20"/>
              </w:rPr>
              <w:t>b p</w:t>
            </w:r>
            <w:r w:rsidRPr="006D3BE1">
              <w:rPr>
                <w:rFonts w:cs="Calibri"/>
                <w:sz w:val="20"/>
              </w:rPr>
              <w:t>a</w:t>
            </w:r>
            <w:r w:rsidRPr="006D3BE1">
              <w:rPr>
                <w:rFonts w:cs="Calibri"/>
                <w:spacing w:val="-1"/>
                <w:sz w:val="20"/>
              </w:rPr>
              <w:t>g</w:t>
            </w:r>
            <w:r w:rsidRPr="006D3BE1">
              <w:rPr>
                <w:rFonts w:cs="Calibri"/>
                <w:sz w:val="20"/>
              </w:rPr>
              <w:t>e</w:t>
            </w:r>
            <w:r w:rsidRPr="006D3BE1">
              <w:rPr>
                <w:rFonts w:cs="Calibri"/>
                <w:spacing w:val="-2"/>
                <w:sz w:val="20"/>
              </w:rPr>
              <w:t xml:space="preserve"> </w:t>
            </w:r>
            <w:r w:rsidRPr="006D3BE1">
              <w:rPr>
                <w:rFonts w:cs="Calibri"/>
                <w:spacing w:val="1"/>
                <w:sz w:val="20"/>
              </w:rPr>
              <w:t>t</w:t>
            </w:r>
            <w:r w:rsidRPr="006D3BE1">
              <w:rPr>
                <w:rFonts w:cs="Calibri"/>
                <w:spacing w:val="-1"/>
                <w:sz w:val="20"/>
              </w:rPr>
              <w:t>h</w:t>
            </w:r>
            <w:r w:rsidRPr="006D3BE1">
              <w:rPr>
                <w:rFonts w:cs="Calibri"/>
                <w:sz w:val="20"/>
              </w:rPr>
              <w:t>at</w:t>
            </w:r>
            <w:r w:rsidRPr="006D3BE1">
              <w:rPr>
                <w:rFonts w:cs="Calibri"/>
                <w:spacing w:val="1"/>
                <w:sz w:val="20"/>
              </w:rPr>
              <w:t xml:space="preserve"> </w:t>
            </w:r>
            <w:r w:rsidRPr="006D3BE1">
              <w:rPr>
                <w:rFonts w:cs="Calibri"/>
                <w:spacing w:val="-3"/>
                <w:sz w:val="20"/>
              </w:rPr>
              <w:t>r</w:t>
            </w:r>
            <w:r w:rsidRPr="006D3BE1">
              <w:rPr>
                <w:rFonts w:cs="Calibri"/>
                <w:sz w:val="20"/>
              </w:rPr>
              <w:t>eq</w:t>
            </w:r>
            <w:r w:rsidRPr="006D3BE1">
              <w:rPr>
                <w:rFonts w:cs="Calibri"/>
                <w:spacing w:val="-1"/>
                <w:sz w:val="20"/>
              </w:rPr>
              <w:t>u</w:t>
            </w:r>
            <w:r w:rsidRPr="006D3BE1">
              <w:rPr>
                <w:rFonts w:cs="Calibri"/>
                <w:sz w:val="20"/>
              </w:rPr>
              <w:t>ires a cust</w:t>
            </w:r>
            <w:r w:rsidRPr="006D3BE1">
              <w:rPr>
                <w:rFonts w:cs="Calibri"/>
                <w:spacing w:val="-1"/>
                <w:sz w:val="20"/>
              </w:rPr>
              <w:t>o</w:t>
            </w:r>
            <w:r w:rsidRPr="006D3BE1">
              <w:rPr>
                <w:rFonts w:cs="Calibri"/>
                <w:spacing w:val="1"/>
                <w:sz w:val="20"/>
              </w:rPr>
              <w:t>m</w:t>
            </w:r>
            <w:r w:rsidRPr="006D3BE1">
              <w:rPr>
                <w:rFonts w:cs="Calibri"/>
                <w:sz w:val="20"/>
              </w:rPr>
              <w:t>er</w:t>
            </w:r>
            <w:r w:rsidRPr="006D3BE1">
              <w:rPr>
                <w:rFonts w:cs="Calibri"/>
                <w:spacing w:val="-2"/>
                <w:sz w:val="20"/>
              </w:rPr>
              <w:t xml:space="preserve"> t</w:t>
            </w:r>
            <w:r w:rsidRPr="006D3BE1">
              <w:rPr>
                <w:rFonts w:cs="Calibri"/>
                <w:sz w:val="20"/>
              </w:rPr>
              <w:t>o s</w:t>
            </w:r>
            <w:r w:rsidRPr="006D3BE1">
              <w:rPr>
                <w:rFonts w:cs="Calibri"/>
                <w:spacing w:val="1"/>
                <w:sz w:val="20"/>
              </w:rPr>
              <w:t>e</w:t>
            </w:r>
            <w:r w:rsidRPr="006D3BE1">
              <w:rPr>
                <w:rFonts w:cs="Calibri"/>
                <w:spacing w:val="-3"/>
                <w:sz w:val="20"/>
              </w:rPr>
              <w:t>a</w:t>
            </w:r>
            <w:r w:rsidRPr="006D3BE1">
              <w:rPr>
                <w:rFonts w:cs="Calibri"/>
                <w:sz w:val="20"/>
              </w:rPr>
              <w:t>rch</w:t>
            </w:r>
            <w:r w:rsidRPr="006D3BE1">
              <w:rPr>
                <w:rFonts w:cs="Calibri"/>
                <w:spacing w:val="-1"/>
                <w:sz w:val="20"/>
              </w:rPr>
              <w:t xml:space="preserve"> </w:t>
            </w:r>
            <w:r w:rsidRPr="006D3BE1">
              <w:rPr>
                <w:rFonts w:cs="Calibri"/>
                <w:spacing w:val="-2"/>
                <w:sz w:val="20"/>
              </w:rPr>
              <w:t>f</w:t>
            </w:r>
            <w:r w:rsidRPr="006D3BE1">
              <w:rPr>
                <w:rFonts w:cs="Calibri"/>
                <w:spacing w:val="1"/>
                <w:sz w:val="20"/>
              </w:rPr>
              <w:t>o</w:t>
            </w:r>
            <w:r w:rsidRPr="006D3BE1">
              <w:rPr>
                <w:rFonts w:cs="Calibri"/>
                <w:sz w:val="20"/>
              </w:rPr>
              <w:t>r t</w:t>
            </w:r>
            <w:r w:rsidRPr="006D3BE1">
              <w:rPr>
                <w:rFonts w:cs="Calibri"/>
                <w:spacing w:val="-1"/>
                <w:sz w:val="20"/>
              </w:rPr>
              <w:t>h</w:t>
            </w:r>
            <w:r w:rsidRPr="006D3BE1">
              <w:rPr>
                <w:rFonts w:cs="Calibri"/>
                <w:sz w:val="20"/>
              </w:rPr>
              <w:t>e</w:t>
            </w:r>
            <w:r w:rsidRPr="006D3BE1">
              <w:rPr>
                <w:rFonts w:cs="Calibri"/>
                <w:spacing w:val="-4"/>
                <w:sz w:val="20"/>
              </w:rPr>
              <w:t xml:space="preserve"> </w:t>
            </w:r>
            <w:r w:rsidRPr="006D3BE1">
              <w:rPr>
                <w:rFonts w:cs="Calibri"/>
                <w:sz w:val="20"/>
              </w:rPr>
              <w:t>CCR</w:t>
            </w:r>
            <w:r w:rsidRPr="006D3BE1">
              <w:rPr>
                <w:rFonts w:cs="Calibri"/>
                <w:spacing w:val="2"/>
                <w:sz w:val="20"/>
              </w:rPr>
              <w:t xml:space="preserve"> </w:t>
            </w:r>
            <w:r w:rsidRPr="006D3BE1">
              <w:rPr>
                <w:rFonts w:cs="Calibri"/>
                <w:spacing w:val="1"/>
                <w:sz w:val="20"/>
              </w:rPr>
              <w:t>o</w:t>
            </w:r>
            <w:r w:rsidRPr="006D3BE1">
              <w:rPr>
                <w:rFonts w:cs="Calibri"/>
                <w:sz w:val="20"/>
              </w:rPr>
              <w:t>r</w:t>
            </w:r>
            <w:r w:rsidRPr="006D3BE1">
              <w:rPr>
                <w:rFonts w:cs="Calibri"/>
                <w:spacing w:val="-2"/>
                <w:sz w:val="20"/>
              </w:rPr>
              <w:t xml:space="preserve"> </w:t>
            </w:r>
            <w:r w:rsidRPr="006D3BE1">
              <w:rPr>
                <w:rFonts w:cs="Calibri"/>
                <w:spacing w:val="1"/>
                <w:sz w:val="20"/>
              </w:rPr>
              <w:t>e</w:t>
            </w:r>
            <w:r w:rsidRPr="006D3BE1">
              <w:rPr>
                <w:rFonts w:cs="Calibri"/>
                <w:spacing w:val="-1"/>
                <w:sz w:val="20"/>
              </w:rPr>
              <w:t>n</w:t>
            </w:r>
            <w:r w:rsidRPr="006D3BE1">
              <w:rPr>
                <w:rFonts w:cs="Calibri"/>
                <w:spacing w:val="-2"/>
                <w:sz w:val="20"/>
              </w:rPr>
              <w:t>t</w:t>
            </w:r>
            <w:r w:rsidRPr="006D3BE1">
              <w:rPr>
                <w:rFonts w:cs="Calibri"/>
                <w:sz w:val="20"/>
              </w:rPr>
              <w:t>er</w:t>
            </w:r>
            <w:r w:rsidRPr="006D3BE1">
              <w:rPr>
                <w:rFonts w:cs="Calibri"/>
                <w:spacing w:val="-1"/>
                <w:sz w:val="20"/>
              </w:rPr>
              <w:t xml:space="preserve"> </w:t>
            </w:r>
            <w:r w:rsidRPr="006D3BE1">
              <w:rPr>
                <w:rFonts w:cs="Calibri"/>
                <w:spacing w:val="1"/>
                <w:sz w:val="20"/>
              </w:rPr>
              <w:t>o</w:t>
            </w:r>
            <w:r w:rsidRPr="006D3BE1">
              <w:rPr>
                <w:rFonts w:cs="Calibri"/>
                <w:sz w:val="20"/>
              </w:rPr>
              <w:t>ther i</w:t>
            </w:r>
            <w:r w:rsidRPr="006D3BE1">
              <w:rPr>
                <w:rFonts w:cs="Calibri"/>
                <w:spacing w:val="-1"/>
                <w:sz w:val="20"/>
              </w:rPr>
              <w:t>n</w:t>
            </w:r>
            <w:r w:rsidRPr="006D3BE1">
              <w:rPr>
                <w:rFonts w:cs="Calibri"/>
                <w:spacing w:val="-3"/>
                <w:sz w:val="20"/>
              </w:rPr>
              <w:t>f</w:t>
            </w:r>
            <w:r w:rsidRPr="006D3BE1">
              <w:rPr>
                <w:rFonts w:cs="Calibri"/>
                <w:spacing w:val="1"/>
                <w:sz w:val="20"/>
              </w:rPr>
              <w:t>o</w:t>
            </w:r>
            <w:r w:rsidRPr="006D3BE1">
              <w:rPr>
                <w:rFonts w:cs="Calibri"/>
                <w:spacing w:val="-3"/>
                <w:sz w:val="20"/>
              </w:rPr>
              <w:t>r</w:t>
            </w:r>
            <w:r w:rsidRPr="006D3BE1">
              <w:rPr>
                <w:rFonts w:cs="Calibri"/>
                <w:spacing w:val="1"/>
                <w:sz w:val="20"/>
              </w:rPr>
              <w:t>m</w:t>
            </w:r>
            <w:r w:rsidRPr="006D3BE1">
              <w:rPr>
                <w:rFonts w:cs="Calibri"/>
                <w:spacing w:val="-3"/>
                <w:sz w:val="20"/>
              </w:rPr>
              <w:t>a</w:t>
            </w:r>
            <w:r w:rsidRPr="006D3BE1">
              <w:rPr>
                <w:rFonts w:cs="Calibri"/>
                <w:sz w:val="20"/>
              </w:rPr>
              <w:t>ti</w:t>
            </w:r>
            <w:r w:rsidRPr="006D3BE1">
              <w:rPr>
                <w:rFonts w:cs="Calibri"/>
                <w:spacing w:val="1"/>
                <w:sz w:val="20"/>
              </w:rPr>
              <w:t>o</w:t>
            </w:r>
            <w:r w:rsidRPr="006D3BE1">
              <w:rPr>
                <w:rFonts w:cs="Calibri"/>
                <w:sz w:val="20"/>
              </w:rPr>
              <w:t xml:space="preserve">n </w:t>
            </w:r>
            <w:r w:rsidRPr="006D3BE1">
              <w:rPr>
                <w:rFonts w:cs="Calibri"/>
                <w:spacing w:val="-1"/>
                <w:sz w:val="20"/>
              </w:rPr>
              <w:t>d</w:t>
            </w:r>
            <w:r w:rsidRPr="006D3BE1">
              <w:rPr>
                <w:rFonts w:cs="Calibri"/>
                <w:spacing w:val="1"/>
                <w:sz w:val="20"/>
              </w:rPr>
              <w:t>o</w:t>
            </w:r>
            <w:r w:rsidRPr="006D3BE1">
              <w:rPr>
                <w:rFonts w:cs="Calibri"/>
                <w:sz w:val="20"/>
              </w:rPr>
              <w:t>es</w:t>
            </w:r>
            <w:r w:rsidRPr="006D3BE1">
              <w:rPr>
                <w:rFonts w:cs="Calibri"/>
                <w:spacing w:val="1"/>
                <w:sz w:val="20"/>
              </w:rPr>
              <w:t xml:space="preserve"> </w:t>
            </w:r>
            <w:r w:rsidRPr="006D3BE1">
              <w:rPr>
                <w:rFonts w:cs="Calibri"/>
                <w:spacing w:val="-3"/>
                <w:sz w:val="20"/>
              </w:rPr>
              <w:t>n</w:t>
            </w:r>
            <w:r w:rsidRPr="006D3BE1">
              <w:rPr>
                <w:rFonts w:cs="Calibri"/>
                <w:spacing w:val="1"/>
                <w:sz w:val="20"/>
              </w:rPr>
              <w:t>o</w:t>
            </w:r>
            <w:r w:rsidRPr="006D3BE1">
              <w:rPr>
                <w:rFonts w:cs="Calibri"/>
                <w:sz w:val="20"/>
              </w:rPr>
              <w:t>t</w:t>
            </w:r>
            <w:r w:rsidRPr="006D3BE1">
              <w:rPr>
                <w:rFonts w:cs="Calibri"/>
                <w:spacing w:val="-1"/>
                <w:sz w:val="20"/>
              </w:rPr>
              <w:t xml:space="preserve"> m</w:t>
            </w:r>
            <w:r w:rsidRPr="006D3BE1">
              <w:rPr>
                <w:rFonts w:cs="Calibri"/>
                <w:sz w:val="20"/>
              </w:rPr>
              <w:t>e</w:t>
            </w:r>
            <w:r w:rsidRPr="006D3BE1">
              <w:rPr>
                <w:rFonts w:cs="Calibri"/>
                <w:spacing w:val="1"/>
                <w:sz w:val="20"/>
              </w:rPr>
              <w:t>e</w:t>
            </w:r>
            <w:r w:rsidRPr="006D3BE1">
              <w:rPr>
                <w:rFonts w:cs="Calibri"/>
                <w:sz w:val="20"/>
              </w:rPr>
              <w:t>t</w:t>
            </w:r>
            <w:r w:rsidRPr="006D3BE1">
              <w:rPr>
                <w:rFonts w:cs="Calibri"/>
                <w:spacing w:val="-1"/>
                <w:sz w:val="20"/>
              </w:rPr>
              <w:t xml:space="preserve"> </w:t>
            </w:r>
            <w:r w:rsidRPr="006D3BE1">
              <w:rPr>
                <w:rFonts w:cs="Calibri"/>
                <w:sz w:val="20"/>
              </w:rPr>
              <w:t>the</w:t>
            </w:r>
            <w:r w:rsidRPr="006D3BE1">
              <w:rPr>
                <w:rFonts w:cs="Calibri"/>
                <w:spacing w:val="-2"/>
                <w:sz w:val="20"/>
              </w:rPr>
              <w:t xml:space="preserve"> </w:t>
            </w:r>
            <w:r w:rsidRPr="006D3BE1">
              <w:rPr>
                <w:rFonts w:cs="Calibri"/>
                <w:spacing w:val="1"/>
                <w:sz w:val="20"/>
              </w:rPr>
              <w:t>“</w:t>
            </w:r>
            <w:r w:rsidRPr="006D3BE1">
              <w:rPr>
                <w:rFonts w:cs="Calibri"/>
                <w:spacing w:val="-1"/>
                <w:sz w:val="20"/>
              </w:rPr>
              <w:t>d</w:t>
            </w:r>
            <w:r w:rsidRPr="006D3BE1">
              <w:rPr>
                <w:rFonts w:cs="Calibri"/>
                <w:sz w:val="20"/>
              </w:rPr>
              <w:t>ire</w:t>
            </w:r>
            <w:r w:rsidRPr="006D3BE1">
              <w:rPr>
                <w:rFonts w:cs="Calibri"/>
                <w:spacing w:val="-2"/>
                <w:sz w:val="20"/>
              </w:rPr>
              <w:t>c</w:t>
            </w:r>
            <w:r w:rsidRPr="006D3BE1">
              <w:rPr>
                <w:rFonts w:cs="Calibri"/>
                <w:sz w:val="20"/>
              </w:rPr>
              <w:t>t</w:t>
            </w:r>
            <w:r w:rsidRPr="006D3BE1">
              <w:rPr>
                <w:rFonts w:cs="Calibri"/>
                <w:spacing w:val="-2"/>
                <w:sz w:val="20"/>
              </w:rPr>
              <w:t>l</w:t>
            </w:r>
            <w:r w:rsidRPr="006D3BE1">
              <w:rPr>
                <w:rFonts w:cs="Calibri"/>
                <w:sz w:val="20"/>
              </w:rPr>
              <w:t>y del</w:t>
            </w:r>
            <w:r w:rsidRPr="006D3BE1">
              <w:rPr>
                <w:rFonts w:cs="Calibri"/>
                <w:spacing w:val="-3"/>
                <w:sz w:val="20"/>
              </w:rPr>
              <w:t>i</w:t>
            </w:r>
            <w:r w:rsidRPr="006D3BE1">
              <w:rPr>
                <w:rFonts w:cs="Calibri"/>
                <w:spacing w:val="1"/>
                <w:sz w:val="20"/>
              </w:rPr>
              <w:t>v</w:t>
            </w:r>
            <w:r w:rsidRPr="006D3BE1">
              <w:rPr>
                <w:rFonts w:cs="Calibri"/>
                <w:sz w:val="20"/>
              </w:rPr>
              <w:t>e</w:t>
            </w:r>
            <w:r w:rsidRPr="006D3BE1">
              <w:rPr>
                <w:rFonts w:cs="Calibri"/>
                <w:spacing w:val="-2"/>
                <w:sz w:val="20"/>
              </w:rPr>
              <w:t>r</w:t>
            </w:r>
            <w:r w:rsidRPr="006D3BE1">
              <w:rPr>
                <w:rFonts w:cs="Calibri"/>
                <w:sz w:val="20"/>
              </w:rPr>
              <w:t>”</w:t>
            </w:r>
            <w:r w:rsidRPr="006D3BE1">
              <w:rPr>
                <w:rFonts w:cs="Calibri"/>
                <w:spacing w:val="1"/>
                <w:sz w:val="20"/>
              </w:rPr>
              <w:t xml:space="preserve"> </w:t>
            </w:r>
            <w:r w:rsidRPr="006D3BE1">
              <w:rPr>
                <w:rFonts w:cs="Calibri"/>
                <w:sz w:val="20"/>
              </w:rPr>
              <w:t>re</w:t>
            </w:r>
            <w:r w:rsidRPr="006D3BE1">
              <w:rPr>
                <w:rFonts w:cs="Calibri"/>
                <w:spacing w:val="-1"/>
                <w:sz w:val="20"/>
              </w:rPr>
              <w:t>qu</w:t>
            </w:r>
            <w:r w:rsidRPr="006D3BE1">
              <w:rPr>
                <w:rFonts w:cs="Calibri"/>
                <w:sz w:val="20"/>
              </w:rPr>
              <w:t>ir</w:t>
            </w:r>
            <w:r w:rsidRPr="006D3BE1">
              <w:rPr>
                <w:rFonts w:cs="Calibri"/>
                <w:spacing w:val="-3"/>
                <w:sz w:val="20"/>
              </w:rPr>
              <w:t>e</w:t>
            </w:r>
            <w:r w:rsidRPr="006D3BE1">
              <w:rPr>
                <w:rFonts w:cs="Calibri"/>
                <w:spacing w:val="-1"/>
                <w:sz w:val="20"/>
              </w:rPr>
              <w:t>m</w:t>
            </w:r>
            <w:r w:rsidRPr="006D3BE1">
              <w:rPr>
                <w:rFonts w:cs="Calibri"/>
                <w:sz w:val="20"/>
              </w:rPr>
              <w:t>en</w:t>
            </w:r>
            <w:r w:rsidRPr="006D3BE1">
              <w:rPr>
                <w:rFonts w:cs="Calibri"/>
                <w:spacing w:val="3"/>
                <w:sz w:val="20"/>
              </w:rPr>
              <w:t>t</w:t>
            </w:r>
            <w:r w:rsidRPr="006D3BE1">
              <w:rPr>
                <w:rFonts w:cs="Calibri"/>
                <w:sz w:val="20"/>
              </w:rPr>
              <w:t>.  T</w:t>
            </w:r>
            <w:r w:rsidRPr="006D3BE1">
              <w:rPr>
                <w:rFonts w:cs="Calibri"/>
                <w:spacing w:val="-3"/>
                <w:sz w:val="20"/>
              </w:rPr>
              <w:t>h</w:t>
            </w:r>
            <w:r w:rsidRPr="006D3BE1">
              <w:rPr>
                <w:rFonts w:cs="Calibri"/>
                <w:sz w:val="20"/>
              </w:rPr>
              <w:t>e</w:t>
            </w:r>
            <w:r w:rsidRPr="006D3BE1">
              <w:rPr>
                <w:rFonts w:cs="Calibri"/>
                <w:spacing w:val="1"/>
                <w:sz w:val="20"/>
              </w:rPr>
              <w:t xml:space="preserve"> </w:t>
            </w:r>
            <w:r w:rsidRPr="006D3BE1">
              <w:rPr>
                <w:rFonts w:cs="Calibri"/>
                <w:spacing w:val="-1"/>
                <w:sz w:val="20"/>
              </w:rPr>
              <w:t>m</w:t>
            </w:r>
            <w:r w:rsidRPr="006D3BE1">
              <w:rPr>
                <w:rFonts w:cs="Calibri"/>
                <w:sz w:val="20"/>
              </w:rPr>
              <w:t xml:space="preserve">ail </w:t>
            </w:r>
            <w:r w:rsidRPr="006D3BE1">
              <w:rPr>
                <w:rFonts w:cs="Calibri"/>
                <w:spacing w:val="1"/>
                <w:sz w:val="20"/>
              </w:rPr>
              <w:t>m</w:t>
            </w:r>
            <w:r w:rsidRPr="006D3BE1">
              <w:rPr>
                <w:rFonts w:cs="Calibri"/>
                <w:sz w:val="20"/>
              </w:rPr>
              <w:t>e</w:t>
            </w:r>
            <w:r w:rsidRPr="006D3BE1">
              <w:rPr>
                <w:rFonts w:cs="Calibri"/>
                <w:spacing w:val="1"/>
                <w:sz w:val="20"/>
              </w:rPr>
              <w:t>t</w:t>
            </w:r>
            <w:r w:rsidRPr="006D3BE1">
              <w:rPr>
                <w:rFonts w:cs="Calibri"/>
                <w:spacing w:val="-3"/>
                <w:sz w:val="20"/>
              </w:rPr>
              <w:t>h</w:t>
            </w:r>
            <w:r w:rsidRPr="006D3BE1">
              <w:rPr>
                <w:rFonts w:cs="Calibri"/>
                <w:spacing w:val="1"/>
                <w:sz w:val="20"/>
              </w:rPr>
              <w:t>o</w:t>
            </w:r>
            <w:r w:rsidRPr="006D3BE1">
              <w:rPr>
                <w:rFonts w:cs="Calibri"/>
                <w:sz w:val="20"/>
              </w:rPr>
              <w:t>d</w:t>
            </w:r>
            <w:r w:rsidRPr="006D3BE1">
              <w:rPr>
                <w:rFonts w:cs="Calibri"/>
                <w:spacing w:val="-1"/>
                <w:sz w:val="20"/>
              </w:rPr>
              <w:t xml:space="preserve"> </w:t>
            </w:r>
            <w:r w:rsidRPr="006D3BE1">
              <w:rPr>
                <w:rFonts w:cs="Calibri"/>
                <w:spacing w:val="-2"/>
                <w:sz w:val="20"/>
              </w:rPr>
              <w:t>f</w:t>
            </w:r>
            <w:r w:rsidRPr="006D3BE1">
              <w:rPr>
                <w:rFonts w:cs="Calibri"/>
                <w:spacing w:val="1"/>
                <w:sz w:val="20"/>
              </w:rPr>
              <w:t>o</w:t>
            </w:r>
            <w:r w:rsidRPr="006D3BE1">
              <w:rPr>
                <w:rFonts w:cs="Calibri"/>
                <w:sz w:val="20"/>
              </w:rPr>
              <w:t>r t</w:t>
            </w:r>
            <w:r w:rsidRPr="006D3BE1">
              <w:rPr>
                <w:rFonts w:cs="Calibri"/>
                <w:spacing w:val="-3"/>
                <w:sz w:val="20"/>
              </w:rPr>
              <w:t>h</w:t>
            </w:r>
            <w:r w:rsidRPr="006D3BE1">
              <w:rPr>
                <w:rFonts w:cs="Calibri"/>
                <w:sz w:val="20"/>
              </w:rPr>
              <w:t>e</w:t>
            </w:r>
            <w:r w:rsidRPr="006D3BE1">
              <w:rPr>
                <w:rFonts w:cs="Calibri"/>
                <w:spacing w:val="1"/>
                <w:sz w:val="20"/>
              </w:rPr>
              <w:t xml:space="preserve"> </w:t>
            </w:r>
            <w:r w:rsidRPr="006D3BE1">
              <w:rPr>
                <w:rFonts w:cs="Calibri"/>
                <w:spacing w:val="-1"/>
                <w:sz w:val="20"/>
              </w:rPr>
              <w:t>no</w:t>
            </w:r>
            <w:r w:rsidRPr="006D3BE1">
              <w:rPr>
                <w:rFonts w:cs="Calibri"/>
                <w:sz w:val="20"/>
              </w:rPr>
              <w:t>tificat</w:t>
            </w:r>
            <w:r w:rsidRPr="006D3BE1">
              <w:rPr>
                <w:rFonts w:cs="Calibri"/>
                <w:spacing w:val="-3"/>
                <w:sz w:val="20"/>
              </w:rPr>
              <w:t>i</w:t>
            </w:r>
            <w:r w:rsidRPr="006D3BE1">
              <w:rPr>
                <w:rFonts w:cs="Calibri"/>
                <w:spacing w:val="1"/>
                <w:sz w:val="20"/>
              </w:rPr>
              <w:t>o</w:t>
            </w:r>
            <w:r w:rsidRPr="006D3BE1">
              <w:rPr>
                <w:rFonts w:cs="Calibri"/>
                <w:sz w:val="20"/>
              </w:rPr>
              <w:t>n</w:t>
            </w:r>
            <w:r w:rsidRPr="006D3BE1">
              <w:rPr>
                <w:rFonts w:cs="Calibri"/>
                <w:spacing w:val="-3"/>
                <w:sz w:val="20"/>
              </w:rPr>
              <w:t xml:space="preserve"> </w:t>
            </w:r>
            <w:r w:rsidRPr="006D3BE1">
              <w:rPr>
                <w:rFonts w:cs="Calibri"/>
                <w:spacing w:val="2"/>
                <w:sz w:val="20"/>
              </w:rPr>
              <w:t>m</w:t>
            </w:r>
            <w:r w:rsidRPr="006D3BE1">
              <w:rPr>
                <w:rFonts w:cs="Calibri"/>
                <w:spacing w:val="-3"/>
                <w:sz w:val="20"/>
              </w:rPr>
              <w:t>a</w:t>
            </w:r>
            <w:r w:rsidRPr="006D3BE1">
              <w:rPr>
                <w:rFonts w:cs="Calibri"/>
                <w:sz w:val="20"/>
              </w:rPr>
              <w:t>y</w:t>
            </w:r>
            <w:r w:rsidRPr="006D3BE1">
              <w:rPr>
                <w:rFonts w:cs="Calibri"/>
                <w:spacing w:val="1"/>
                <w:sz w:val="20"/>
              </w:rPr>
              <w:t xml:space="preserve"> </w:t>
            </w:r>
            <w:r w:rsidRPr="006D3BE1">
              <w:rPr>
                <w:rFonts w:cs="Calibri"/>
                <w:sz w:val="20"/>
              </w:rPr>
              <w:t>b</w:t>
            </w:r>
            <w:r w:rsidRPr="006D3BE1">
              <w:rPr>
                <w:rFonts w:cs="Calibri"/>
                <w:spacing w:val="2"/>
                <w:sz w:val="20"/>
              </w:rPr>
              <w:t>e</w:t>
            </w:r>
            <w:r w:rsidRPr="006D3BE1">
              <w:rPr>
                <w:rFonts w:cs="Calibri"/>
                <w:sz w:val="20"/>
              </w:rPr>
              <w:t>,</w:t>
            </w:r>
            <w:r w:rsidRPr="006D3BE1">
              <w:rPr>
                <w:rFonts w:cs="Calibri"/>
                <w:spacing w:val="-2"/>
                <w:sz w:val="20"/>
              </w:rPr>
              <w:t xml:space="preserve"> </w:t>
            </w:r>
            <w:r w:rsidRPr="006D3BE1">
              <w:rPr>
                <w:rFonts w:cs="Calibri"/>
                <w:sz w:val="20"/>
              </w:rPr>
              <w:t>b</w:t>
            </w:r>
            <w:r w:rsidRPr="006D3BE1">
              <w:rPr>
                <w:rFonts w:cs="Calibri"/>
                <w:spacing w:val="-1"/>
                <w:sz w:val="20"/>
              </w:rPr>
              <w:t>u</w:t>
            </w:r>
            <w:r w:rsidRPr="006D3BE1">
              <w:rPr>
                <w:rFonts w:cs="Calibri"/>
                <w:sz w:val="20"/>
              </w:rPr>
              <w:t>t</w:t>
            </w:r>
            <w:r w:rsidRPr="006D3BE1">
              <w:rPr>
                <w:rFonts w:cs="Calibri"/>
                <w:spacing w:val="1"/>
                <w:sz w:val="20"/>
              </w:rPr>
              <w:t xml:space="preserve"> </w:t>
            </w:r>
            <w:r w:rsidRPr="006D3BE1">
              <w:rPr>
                <w:rFonts w:cs="Calibri"/>
                <w:sz w:val="20"/>
              </w:rPr>
              <w:t xml:space="preserve">is </w:t>
            </w:r>
            <w:r w:rsidRPr="006D3BE1">
              <w:rPr>
                <w:rFonts w:cs="Calibri"/>
                <w:spacing w:val="-3"/>
                <w:sz w:val="20"/>
              </w:rPr>
              <w:t>n</w:t>
            </w:r>
            <w:r w:rsidRPr="006D3BE1">
              <w:rPr>
                <w:rFonts w:cs="Calibri"/>
                <w:spacing w:val="1"/>
                <w:sz w:val="20"/>
              </w:rPr>
              <w:t>o</w:t>
            </w:r>
            <w:r w:rsidRPr="006D3BE1">
              <w:rPr>
                <w:rFonts w:cs="Calibri"/>
                <w:sz w:val="20"/>
              </w:rPr>
              <w:t>t</w:t>
            </w:r>
            <w:r w:rsidRPr="006D3BE1">
              <w:rPr>
                <w:rFonts w:cs="Calibri"/>
                <w:spacing w:val="1"/>
                <w:sz w:val="20"/>
              </w:rPr>
              <w:t xml:space="preserve"> </w:t>
            </w:r>
            <w:r w:rsidRPr="006D3BE1">
              <w:rPr>
                <w:rFonts w:cs="Calibri"/>
                <w:sz w:val="20"/>
              </w:rPr>
              <w:t>l</w:t>
            </w:r>
            <w:r w:rsidRPr="006D3BE1">
              <w:rPr>
                <w:rFonts w:cs="Calibri"/>
                <w:spacing w:val="-3"/>
                <w:sz w:val="20"/>
              </w:rPr>
              <w:t>i</w:t>
            </w:r>
            <w:r w:rsidRPr="006D3BE1">
              <w:rPr>
                <w:rFonts w:cs="Calibri"/>
                <w:spacing w:val="1"/>
                <w:sz w:val="20"/>
              </w:rPr>
              <w:t>m</w:t>
            </w:r>
            <w:r w:rsidRPr="006D3BE1">
              <w:rPr>
                <w:rFonts w:cs="Calibri"/>
                <w:sz w:val="20"/>
              </w:rPr>
              <w:t>i</w:t>
            </w:r>
            <w:r w:rsidRPr="006D3BE1">
              <w:rPr>
                <w:rFonts w:cs="Calibri"/>
                <w:spacing w:val="-2"/>
                <w:sz w:val="20"/>
              </w:rPr>
              <w:t>t</w:t>
            </w:r>
            <w:r w:rsidRPr="006D3BE1">
              <w:rPr>
                <w:rFonts w:cs="Calibri"/>
                <w:sz w:val="20"/>
              </w:rPr>
              <w:t xml:space="preserve">ed </w:t>
            </w:r>
            <w:r w:rsidRPr="006D3BE1">
              <w:rPr>
                <w:rFonts w:cs="Calibri"/>
                <w:spacing w:val="-2"/>
                <w:sz w:val="20"/>
              </w:rPr>
              <w:t>t</w:t>
            </w:r>
            <w:r w:rsidRPr="006D3BE1">
              <w:rPr>
                <w:rFonts w:cs="Calibri"/>
                <w:spacing w:val="3"/>
                <w:sz w:val="20"/>
              </w:rPr>
              <w:t>o</w:t>
            </w:r>
            <w:r w:rsidRPr="006D3BE1">
              <w:rPr>
                <w:rFonts w:cs="Calibri"/>
                <w:sz w:val="20"/>
              </w:rPr>
              <w:t>,</w:t>
            </w:r>
            <w:r w:rsidRPr="006D3BE1">
              <w:rPr>
                <w:rFonts w:cs="Calibri"/>
                <w:spacing w:val="1"/>
                <w:sz w:val="20"/>
              </w:rPr>
              <w:t xml:space="preserve"> </w:t>
            </w:r>
            <w:r w:rsidRPr="006D3BE1">
              <w:rPr>
                <w:rFonts w:cs="Calibri"/>
                <w:sz w:val="20"/>
              </w:rPr>
              <w:t>a wa</w:t>
            </w:r>
            <w:r w:rsidRPr="006D3BE1">
              <w:rPr>
                <w:rFonts w:cs="Calibri"/>
                <w:spacing w:val="1"/>
                <w:sz w:val="20"/>
              </w:rPr>
              <w:t>t</w:t>
            </w:r>
            <w:r w:rsidRPr="006D3BE1">
              <w:rPr>
                <w:rFonts w:cs="Calibri"/>
                <w:sz w:val="20"/>
              </w:rPr>
              <w:t>er</w:t>
            </w:r>
            <w:r w:rsidRPr="006D3BE1">
              <w:rPr>
                <w:rFonts w:cs="Calibri"/>
                <w:spacing w:val="-2"/>
                <w:sz w:val="20"/>
              </w:rPr>
              <w:t xml:space="preserve"> </w:t>
            </w:r>
            <w:r w:rsidRPr="006D3BE1">
              <w:rPr>
                <w:rFonts w:cs="Calibri"/>
                <w:sz w:val="20"/>
              </w:rPr>
              <w:t>bi</w:t>
            </w:r>
            <w:r w:rsidRPr="006D3BE1">
              <w:rPr>
                <w:rFonts w:cs="Calibri"/>
                <w:spacing w:val="-1"/>
                <w:sz w:val="20"/>
              </w:rPr>
              <w:t>l</w:t>
            </w:r>
            <w:r w:rsidRPr="006D3BE1">
              <w:rPr>
                <w:rFonts w:cs="Calibri"/>
                <w:sz w:val="20"/>
              </w:rPr>
              <w:t>l i</w:t>
            </w:r>
            <w:r w:rsidRPr="006D3BE1">
              <w:rPr>
                <w:rFonts w:cs="Calibri"/>
                <w:spacing w:val="-1"/>
                <w:sz w:val="20"/>
              </w:rPr>
              <w:t>n</w:t>
            </w:r>
            <w:r w:rsidRPr="006D3BE1">
              <w:rPr>
                <w:rFonts w:cs="Calibri"/>
                <w:sz w:val="20"/>
              </w:rPr>
              <w:t>ser</w:t>
            </w:r>
            <w:r w:rsidRPr="006D3BE1">
              <w:rPr>
                <w:rFonts w:cs="Calibri"/>
                <w:spacing w:val="1"/>
                <w:sz w:val="20"/>
              </w:rPr>
              <w:t>t</w:t>
            </w:r>
            <w:r w:rsidRPr="006D3BE1">
              <w:rPr>
                <w:rFonts w:cs="Calibri"/>
                <w:sz w:val="20"/>
              </w:rPr>
              <w:t>,</w:t>
            </w:r>
            <w:r w:rsidRPr="006D3BE1">
              <w:rPr>
                <w:rFonts w:cs="Calibri"/>
                <w:spacing w:val="-2"/>
                <w:sz w:val="20"/>
              </w:rPr>
              <w:t xml:space="preserve"> s</w:t>
            </w:r>
            <w:r w:rsidRPr="006D3BE1">
              <w:rPr>
                <w:rFonts w:cs="Calibri"/>
                <w:spacing w:val="1"/>
                <w:sz w:val="20"/>
              </w:rPr>
              <w:t>t</w:t>
            </w:r>
            <w:r w:rsidRPr="006D3BE1">
              <w:rPr>
                <w:rFonts w:cs="Calibri"/>
                <w:sz w:val="20"/>
              </w:rPr>
              <w:t>a</w:t>
            </w:r>
            <w:r w:rsidRPr="006D3BE1">
              <w:rPr>
                <w:rFonts w:cs="Calibri"/>
                <w:spacing w:val="-2"/>
                <w:sz w:val="20"/>
              </w:rPr>
              <w:t>te</w:t>
            </w:r>
            <w:r w:rsidRPr="006D3BE1">
              <w:rPr>
                <w:rFonts w:cs="Calibri"/>
                <w:spacing w:val="1"/>
                <w:sz w:val="20"/>
              </w:rPr>
              <w:t>m</w:t>
            </w:r>
            <w:r w:rsidRPr="006D3BE1">
              <w:rPr>
                <w:rFonts w:cs="Calibri"/>
                <w:sz w:val="20"/>
              </w:rPr>
              <w:t xml:space="preserve">ent </w:t>
            </w:r>
            <w:r w:rsidRPr="006D3BE1">
              <w:rPr>
                <w:rFonts w:cs="Calibri"/>
                <w:spacing w:val="1"/>
                <w:sz w:val="20"/>
              </w:rPr>
              <w:t>o</w:t>
            </w:r>
            <w:r w:rsidRPr="006D3BE1">
              <w:rPr>
                <w:rFonts w:cs="Calibri"/>
                <w:sz w:val="20"/>
              </w:rPr>
              <w:t>n</w:t>
            </w:r>
            <w:r w:rsidRPr="006D3BE1">
              <w:rPr>
                <w:rFonts w:cs="Calibri"/>
                <w:spacing w:val="-1"/>
                <w:sz w:val="20"/>
              </w:rPr>
              <w:t xml:space="preserve"> </w:t>
            </w:r>
            <w:r w:rsidRPr="006D3BE1">
              <w:rPr>
                <w:rFonts w:cs="Calibri"/>
                <w:spacing w:val="1"/>
                <w:sz w:val="20"/>
              </w:rPr>
              <w:t>t</w:t>
            </w:r>
            <w:r w:rsidRPr="006D3BE1">
              <w:rPr>
                <w:rFonts w:cs="Calibri"/>
                <w:spacing w:val="-3"/>
                <w:sz w:val="20"/>
              </w:rPr>
              <w:t>h</w:t>
            </w:r>
            <w:r w:rsidRPr="006D3BE1">
              <w:rPr>
                <w:rFonts w:cs="Calibri"/>
                <w:sz w:val="20"/>
              </w:rPr>
              <w:t>e</w:t>
            </w:r>
            <w:r w:rsidRPr="006D3BE1">
              <w:rPr>
                <w:rFonts w:cs="Calibri"/>
                <w:spacing w:val="1"/>
                <w:sz w:val="20"/>
              </w:rPr>
              <w:t xml:space="preserve"> </w:t>
            </w:r>
            <w:r w:rsidRPr="006D3BE1">
              <w:rPr>
                <w:rFonts w:cs="Calibri"/>
                <w:sz w:val="20"/>
              </w:rPr>
              <w:t>w</w:t>
            </w:r>
            <w:r w:rsidRPr="006D3BE1">
              <w:rPr>
                <w:rFonts w:cs="Calibri"/>
                <w:spacing w:val="-2"/>
                <w:sz w:val="20"/>
              </w:rPr>
              <w:t>a</w:t>
            </w:r>
            <w:r w:rsidRPr="006D3BE1">
              <w:rPr>
                <w:rFonts w:cs="Calibri"/>
                <w:sz w:val="20"/>
              </w:rPr>
              <w:t>t</w:t>
            </w:r>
            <w:r w:rsidRPr="006D3BE1">
              <w:rPr>
                <w:rFonts w:cs="Calibri"/>
                <w:spacing w:val="1"/>
                <w:sz w:val="20"/>
              </w:rPr>
              <w:t>e</w:t>
            </w:r>
            <w:r w:rsidRPr="006D3BE1">
              <w:rPr>
                <w:rFonts w:cs="Calibri"/>
                <w:sz w:val="20"/>
              </w:rPr>
              <w:t>r b</w:t>
            </w:r>
            <w:r w:rsidRPr="006D3BE1">
              <w:rPr>
                <w:rFonts w:cs="Calibri"/>
                <w:spacing w:val="-1"/>
                <w:sz w:val="20"/>
              </w:rPr>
              <w:t>i</w:t>
            </w:r>
            <w:r w:rsidRPr="006D3BE1">
              <w:rPr>
                <w:rFonts w:cs="Calibri"/>
                <w:sz w:val="20"/>
              </w:rPr>
              <w:t xml:space="preserve">ll </w:t>
            </w:r>
            <w:r w:rsidRPr="006D3BE1">
              <w:rPr>
                <w:rFonts w:cs="Calibri"/>
                <w:spacing w:val="1"/>
                <w:sz w:val="20"/>
              </w:rPr>
              <w:t>o</w:t>
            </w:r>
            <w:r w:rsidRPr="006D3BE1">
              <w:rPr>
                <w:rFonts w:cs="Calibri"/>
                <w:sz w:val="20"/>
              </w:rPr>
              <w:t>r</w:t>
            </w:r>
            <w:r w:rsidRPr="006D3BE1">
              <w:rPr>
                <w:rFonts w:cs="Calibri"/>
                <w:spacing w:val="-2"/>
                <w:sz w:val="20"/>
              </w:rPr>
              <w:t xml:space="preserve"> </w:t>
            </w:r>
            <w:r w:rsidRPr="006D3BE1">
              <w:rPr>
                <w:rFonts w:cs="Calibri"/>
                <w:sz w:val="20"/>
              </w:rPr>
              <w:t>c</w:t>
            </w:r>
            <w:r w:rsidRPr="006D3BE1">
              <w:rPr>
                <w:rFonts w:cs="Calibri"/>
                <w:spacing w:val="-1"/>
                <w:sz w:val="20"/>
              </w:rPr>
              <w:t>ommun</w:t>
            </w:r>
            <w:r w:rsidRPr="006D3BE1">
              <w:rPr>
                <w:rFonts w:cs="Calibri"/>
                <w:sz w:val="20"/>
              </w:rPr>
              <w:t xml:space="preserve">ity </w:t>
            </w:r>
            <w:r w:rsidRPr="006D3BE1">
              <w:rPr>
                <w:rFonts w:cs="Calibri"/>
                <w:spacing w:val="-1"/>
                <w:sz w:val="20"/>
              </w:rPr>
              <w:t>n</w:t>
            </w:r>
            <w:r w:rsidRPr="006D3BE1">
              <w:rPr>
                <w:rFonts w:cs="Calibri"/>
                <w:sz w:val="20"/>
              </w:rPr>
              <w:t>e</w:t>
            </w:r>
            <w:r w:rsidRPr="006D3BE1">
              <w:rPr>
                <w:rFonts w:cs="Calibri"/>
                <w:spacing w:val="1"/>
                <w:sz w:val="20"/>
              </w:rPr>
              <w:t>w</w:t>
            </w:r>
            <w:r w:rsidRPr="006D3BE1">
              <w:rPr>
                <w:rFonts w:cs="Calibri"/>
                <w:sz w:val="20"/>
              </w:rPr>
              <w:t>sle</w:t>
            </w:r>
            <w:r w:rsidRPr="006D3BE1">
              <w:rPr>
                <w:rFonts w:cs="Calibri"/>
                <w:spacing w:val="-2"/>
                <w:sz w:val="20"/>
              </w:rPr>
              <w:t>t</w:t>
            </w:r>
            <w:r w:rsidRPr="006D3BE1">
              <w:rPr>
                <w:rFonts w:cs="Calibri"/>
                <w:sz w:val="20"/>
              </w:rPr>
              <w:t>t</w:t>
            </w:r>
            <w:r w:rsidRPr="006D3BE1">
              <w:rPr>
                <w:rFonts w:cs="Calibri"/>
                <w:spacing w:val="1"/>
                <w:sz w:val="20"/>
              </w:rPr>
              <w:t>e</w:t>
            </w:r>
            <w:r w:rsidRPr="006D3BE1">
              <w:rPr>
                <w:rFonts w:cs="Calibri"/>
                <w:sz w:val="20"/>
              </w:rPr>
              <w:t xml:space="preserve">r. </w:t>
            </w:r>
            <w:r w:rsidRPr="006D3BE1">
              <w:rPr>
                <w:rFonts w:cs="Calibri"/>
                <w:spacing w:val="-1"/>
                <w:sz w:val="20"/>
              </w:rPr>
              <w:t xml:space="preserve"> S</w:t>
            </w:r>
            <w:r w:rsidRPr="006D3BE1">
              <w:rPr>
                <w:rFonts w:cs="Calibri"/>
                <w:spacing w:val="-2"/>
                <w:sz w:val="20"/>
              </w:rPr>
              <w:t>e</w:t>
            </w:r>
            <w:r w:rsidRPr="006D3BE1">
              <w:rPr>
                <w:rFonts w:cs="Calibri"/>
                <w:sz w:val="20"/>
              </w:rPr>
              <w:t>e F</w:t>
            </w:r>
            <w:r w:rsidRPr="006D3BE1">
              <w:rPr>
                <w:rFonts w:cs="Calibri"/>
                <w:spacing w:val="-1"/>
                <w:sz w:val="20"/>
              </w:rPr>
              <w:t>igu</w:t>
            </w:r>
            <w:r w:rsidRPr="006D3BE1">
              <w:rPr>
                <w:rFonts w:cs="Calibri"/>
                <w:sz w:val="20"/>
              </w:rPr>
              <w:t>re</w:t>
            </w:r>
            <w:r w:rsidRPr="006D3BE1">
              <w:rPr>
                <w:rFonts w:cs="Calibri"/>
                <w:spacing w:val="-1"/>
                <w:sz w:val="20"/>
              </w:rPr>
              <w:t xml:space="preserve"> </w:t>
            </w:r>
            <w:r w:rsidRPr="006D3BE1">
              <w:rPr>
                <w:rFonts w:cs="Calibri"/>
                <w:sz w:val="20"/>
              </w:rPr>
              <w:t>1</w:t>
            </w:r>
            <w:r w:rsidRPr="006D3BE1">
              <w:rPr>
                <w:rFonts w:cs="Calibri"/>
                <w:spacing w:val="1"/>
                <w:sz w:val="20"/>
              </w:rPr>
              <w:t xml:space="preserve"> </w:t>
            </w:r>
            <w:r w:rsidRPr="006D3BE1">
              <w:rPr>
                <w:rFonts w:cs="Calibri"/>
                <w:sz w:val="20"/>
              </w:rPr>
              <w:t>in t</w:t>
            </w:r>
            <w:r w:rsidRPr="006D3BE1">
              <w:rPr>
                <w:rFonts w:cs="Calibri"/>
                <w:spacing w:val="-3"/>
                <w:sz w:val="20"/>
              </w:rPr>
              <w:t>h</w:t>
            </w:r>
            <w:r w:rsidRPr="006D3BE1">
              <w:rPr>
                <w:rFonts w:cs="Calibri"/>
                <w:sz w:val="20"/>
              </w:rPr>
              <w:t>e A</w:t>
            </w:r>
            <w:r w:rsidRPr="006D3BE1">
              <w:rPr>
                <w:rFonts w:cs="Calibri"/>
                <w:spacing w:val="-1"/>
                <w:sz w:val="20"/>
              </w:rPr>
              <w:t>pp</w:t>
            </w:r>
            <w:r w:rsidRPr="006D3BE1">
              <w:rPr>
                <w:rFonts w:cs="Calibri"/>
                <w:spacing w:val="-2"/>
                <w:sz w:val="20"/>
              </w:rPr>
              <w:t>e</w:t>
            </w:r>
            <w:r w:rsidRPr="006D3BE1">
              <w:rPr>
                <w:rFonts w:cs="Calibri"/>
                <w:spacing w:val="-1"/>
                <w:sz w:val="20"/>
              </w:rPr>
              <w:t>nd</w:t>
            </w:r>
            <w:r w:rsidRPr="006D3BE1">
              <w:rPr>
                <w:rFonts w:cs="Calibri"/>
                <w:sz w:val="20"/>
              </w:rPr>
              <w:t>ix.</w:t>
            </w:r>
          </w:p>
        </w:tc>
      </w:tr>
      <w:tr w:rsidR="006D3BE1" w:rsidRPr="006D3BE1" w:rsidTr="002F241A">
        <w:trPr>
          <w:trHeight w:val="980"/>
        </w:trPr>
        <w:tc>
          <w:tcPr>
            <w:tcW w:w="3150" w:type="dxa"/>
            <w:vAlign w:val="center"/>
          </w:tcPr>
          <w:p w:rsidR="006D3BE1" w:rsidRPr="006D3BE1" w:rsidRDefault="006D3BE1" w:rsidP="002F241A">
            <w:pPr>
              <w:rPr>
                <w:sz w:val="18"/>
                <w:szCs w:val="18"/>
              </w:rPr>
            </w:pPr>
            <w:r w:rsidRPr="006D3BE1">
              <w:rPr>
                <w:rFonts w:cs="Calibri"/>
                <w:bCs/>
                <w:sz w:val="20"/>
              </w:rPr>
              <w:t>Em</w:t>
            </w:r>
            <w:r w:rsidRPr="006D3BE1">
              <w:rPr>
                <w:rFonts w:cs="Calibri"/>
                <w:bCs/>
                <w:spacing w:val="-1"/>
                <w:sz w:val="20"/>
              </w:rPr>
              <w:t>a</w:t>
            </w:r>
            <w:r w:rsidRPr="006D3BE1">
              <w:rPr>
                <w:rFonts w:cs="Calibri"/>
                <w:bCs/>
                <w:spacing w:val="1"/>
                <w:sz w:val="20"/>
              </w:rPr>
              <w:t>i</w:t>
            </w:r>
            <w:r w:rsidRPr="006D3BE1">
              <w:rPr>
                <w:rFonts w:cs="Calibri"/>
                <w:bCs/>
                <w:sz w:val="20"/>
              </w:rPr>
              <w:t>l –</w:t>
            </w:r>
            <w:r w:rsidRPr="006D3BE1">
              <w:rPr>
                <w:rFonts w:cs="Calibri"/>
                <w:bCs/>
                <w:spacing w:val="1"/>
                <w:sz w:val="20"/>
              </w:rPr>
              <w:t xml:space="preserve"> </w:t>
            </w:r>
            <w:r w:rsidRPr="006D3BE1">
              <w:rPr>
                <w:rFonts w:cs="Calibri"/>
                <w:bCs/>
                <w:spacing w:val="-3"/>
                <w:sz w:val="20"/>
              </w:rPr>
              <w:t>d</w:t>
            </w:r>
            <w:r w:rsidRPr="006D3BE1">
              <w:rPr>
                <w:rFonts w:cs="Calibri"/>
                <w:bCs/>
                <w:spacing w:val="1"/>
                <w:sz w:val="20"/>
              </w:rPr>
              <w:t>ir</w:t>
            </w:r>
            <w:r w:rsidRPr="006D3BE1">
              <w:rPr>
                <w:rFonts w:cs="Calibri"/>
                <w:bCs/>
                <w:spacing w:val="-3"/>
                <w:sz w:val="20"/>
              </w:rPr>
              <w:t>e</w:t>
            </w:r>
            <w:r w:rsidRPr="006D3BE1">
              <w:rPr>
                <w:rFonts w:cs="Calibri"/>
                <w:bCs/>
                <w:spacing w:val="1"/>
                <w:sz w:val="20"/>
              </w:rPr>
              <w:t>c</w:t>
            </w:r>
            <w:r w:rsidRPr="006D3BE1">
              <w:rPr>
                <w:rFonts w:cs="Calibri"/>
                <w:bCs/>
                <w:sz w:val="20"/>
              </w:rPr>
              <w:t>t</w:t>
            </w:r>
            <w:r w:rsidRPr="006D3BE1">
              <w:rPr>
                <w:rFonts w:cs="Calibri"/>
                <w:bCs/>
                <w:spacing w:val="1"/>
                <w:sz w:val="20"/>
              </w:rPr>
              <w:t xml:space="preserve"> </w:t>
            </w:r>
            <w:r w:rsidRPr="006D3BE1">
              <w:rPr>
                <w:rFonts w:cs="Calibri"/>
                <w:bCs/>
                <w:spacing w:val="-3"/>
                <w:sz w:val="20"/>
              </w:rPr>
              <w:t>U</w:t>
            </w:r>
            <w:r w:rsidRPr="006D3BE1">
              <w:rPr>
                <w:rFonts w:cs="Calibri"/>
                <w:bCs/>
                <w:sz w:val="20"/>
              </w:rPr>
              <w:t>RL</w:t>
            </w:r>
            <w:r w:rsidRPr="006D3BE1">
              <w:rPr>
                <w:rFonts w:cs="Calibri"/>
                <w:bCs/>
                <w:spacing w:val="1"/>
                <w:sz w:val="20"/>
              </w:rPr>
              <w:t xml:space="preserve"> </w:t>
            </w:r>
            <w:r w:rsidRPr="006D3BE1">
              <w:rPr>
                <w:rFonts w:cs="Calibri"/>
                <w:bCs/>
                <w:sz w:val="20"/>
              </w:rPr>
              <w:t>to</w:t>
            </w:r>
            <w:r w:rsidRPr="006D3BE1">
              <w:rPr>
                <w:rFonts w:cs="Calibri"/>
                <w:bCs/>
                <w:spacing w:val="-3"/>
                <w:sz w:val="20"/>
              </w:rPr>
              <w:t xml:space="preserve"> </w:t>
            </w:r>
            <w:r w:rsidRPr="006D3BE1">
              <w:rPr>
                <w:rFonts w:cs="Calibri"/>
                <w:bCs/>
                <w:spacing w:val="1"/>
                <w:sz w:val="20"/>
              </w:rPr>
              <w:t>C</w:t>
            </w:r>
            <w:r w:rsidRPr="006D3BE1">
              <w:rPr>
                <w:rFonts w:cs="Calibri"/>
                <w:bCs/>
                <w:spacing w:val="-2"/>
                <w:sz w:val="20"/>
              </w:rPr>
              <w:t>C</w:t>
            </w:r>
            <w:r w:rsidRPr="006D3BE1">
              <w:rPr>
                <w:rFonts w:cs="Calibri"/>
                <w:bCs/>
                <w:spacing w:val="1"/>
                <w:sz w:val="20"/>
              </w:rPr>
              <w:t>R</w:t>
            </w:r>
            <w:r w:rsidRPr="006D3BE1">
              <w:rPr>
                <w:rFonts w:cs="Calibri"/>
                <w:bCs/>
                <w:position w:val="10"/>
                <w:sz w:val="20"/>
              </w:rPr>
              <w:t xml:space="preserve">                          </w:t>
            </w:r>
          </w:p>
        </w:tc>
        <w:tc>
          <w:tcPr>
            <w:tcW w:w="8010" w:type="dxa"/>
            <w:vAlign w:val="center"/>
          </w:tcPr>
          <w:p w:rsidR="006D3BE1" w:rsidRPr="006D3BE1" w:rsidRDefault="006D3BE1" w:rsidP="002F241A">
            <w:pPr>
              <w:autoSpaceDE w:val="0"/>
              <w:autoSpaceDN w:val="0"/>
              <w:adjustRightInd w:val="0"/>
              <w:ind w:right="-20"/>
              <w:rPr>
                <w:sz w:val="18"/>
                <w:szCs w:val="18"/>
              </w:rPr>
            </w:pPr>
            <w:r w:rsidRPr="006D3BE1">
              <w:rPr>
                <w:rFonts w:cs="Calibri"/>
                <w:sz w:val="20"/>
              </w:rPr>
              <w:t xml:space="preserve">CWS </w:t>
            </w:r>
            <w:r w:rsidRPr="006D3BE1">
              <w:rPr>
                <w:rFonts w:cs="Calibri"/>
                <w:spacing w:val="-2"/>
                <w:sz w:val="20"/>
              </w:rPr>
              <w:t>e</w:t>
            </w:r>
            <w:r w:rsidRPr="006D3BE1">
              <w:rPr>
                <w:rFonts w:cs="Calibri"/>
                <w:spacing w:val="1"/>
                <w:sz w:val="20"/>
              </w:rPr>
              <w:t>m</w:t>
            </w:r>
            <w:r w:rsidRPr="006D3BE1">
              <w:rPr>
                <w:rFonts w:cs="Calibri"/>
                <w:sz w:val="20"/>
              </w:rPr>
              <w:t>ails</w:t>
            </w:r>
            <w:r w:rsidRPr="006D3BE1">
              <w:rPr>
                <w:rFonts w:cs="Calibri"/>
                <w:spacing w:val="-2"/>
                <w:sz w:val="20"/>
              </w:rPr>
              <w:t xml:space="preserve"> </w:t>
            </w:r>
            <w:r w:rsidRPr="006D3BE1">
              <w:rPr>
                <w:rFonts w:cs="Calibri"/>
                <w:sz w:val="20"/>
              </w:rPr>
              <w:t>to</w:t>
            </w:r>
            <w:r w:rsidRPr="006D3BE1">
              <w:rPr>
                <w:rFonts w:cs="Calibri"/>
                <w:spacing w:val="-1"/>
                <w:sz w:val="20"/>
              </w:rPr>
              <w:t xml:space="preserve"> </w:t>
            </w:r>
            <w:r w:rsidRPr="006D3BE1">
              <w:rPr>
                <w:rFonts w:cs="Calibri"/>
                <w:spacing w:val="1"/>
                <w:sz w:val="20"/>
              </w:rPr>
              <w:t>e</w:t>
            </w:r>
            <w:r w:rsidRPr="006D3BE1">
              <w:rPr>
                <w:rFonts w:cs="Calibri"/>
                <w:sz w:val="20"/>
              </w:rPr>
              <w:t>ach</w:t>
            </w:r>
            <w:r w:rsidRPr="006D3BE1">
              <w:rPr>
                <w:rFonts w:cs="Calibri"/>
                <w:spacing w:val="-1"/>
                <w:sz w:val="20"/>
              </w:rPr>
              <w:t xml:space="preserve"> </w:t>
            </w:r>
            <w:r w:rsidRPr="006D3BE1">
              <w:rPr>
                <w:rFonts w:cs="Calibri"/>
                <w:sz w:val="20"/>
              </w:rPr>
              <w:t>bi</w:t>
            </w:r>
            <w:r w:rsidRPr="006D3BE1">
              <w:rPr>
                <w:rFonts w:cs="Calibri"/>
                <w:spacing w:val="-1"/>
                <w:sz w:val="20"/>
              </w:rPr>
              <w:t>l</w:t>
            </w:r>
            <w:r w:rsidRPr="006D3BE1">
              <w:rPr>
                <w:rFonts w:cs="Calibri"/>
                <w:sz w:val="20"/>
              </w:rPr>
              <w:t>l-</w:t>
            </w:r>
            <w:r w:rsidRPr="006D3BE1">
              <w:rPr>
                <w:rFonts w:cs="Calibri"/>
                <w:spacing w:val="-1"/>
                <w:sz w:val="20"/>
              </w:rPr>
              <w:t>p</w:t>
            </w:r>
            <w:r w:rsidRPr="006D3BE1">
              <w:rPr>
                <w:rFonts w:cs="Calibri"/>
                <w:spacing w:val="-3"/>
                <w:sz w:val="20"/>
              </w:rPr>
              <w:t>a</w:t>
            </w:r>
            <w:r w:rsidRPr="006D3BE1">
              <w:rPr>
                <w:rFonts w:cs="Calibri"/>
                <w:spacing w:val="1"/>
                <w:sz w:val="20"/>
              </w:rPr>
              <w:t>y</w:t>
            </w:r>
            <w:r w:rsidRPr="006D3BE1">
              <w:rPr>
                <w:rFonts w:cs="Calibri"/>
                <w:sz w:val="20"/>
              </w:rPr>
              <w:t>i</w:t>
            </w:r>
            <w:r w:rsidRPr="006D3BE1">
              <w:rPr>
                <w:rFonts w:cs="Calibri"/>
                <w:spacing w:val="-1"/>
                <w:sz w:val="20"/>
              </w:rPr>
              <w:t>n</w:t>
            </w:r>
            <w:r w:rsidRPr="006D3BE1">
              <w:rPr>
                <w:rFonts w:cs="Calibri"/>
                <w:sz w:val="20"/>
              </w:rPr>
              <w:t>g</w:t>
            </w:r>
            <w:r w:rsidRPr="006D3BE1">
              <w:rPr>
                <w:rFonts w:cs="Calibri"/>
                <w:spacing w:val="-1"/>
                <w:sz w:val="20"/>
              </w:rPr>
              <w:t xml:space="preserve"> </w:t>
            </w:r>
            <w:r w:rsidRPr="006D3BE1">
              <w:rPr>
                <w:rFonts w:cs="Calibri"/>
                <w:sz w:val="20"/>
              </w:rPr>
              <w:t>c</w:t>
            </w:r>
            <w:r w:rsidRPr="006D3BE1">
              <w:rPr>
                <w:rFonts w:cs="Calibri"/>
                <w:spacing w:val="-1"/>
                <w:sz w:val="20"/>
              </w:rPr>
              <w:t>u</w:t>
            </w:r>
            <w:r w:rsidRPr="006D3BE1">
              <w:rPr>
                <w:rFonts w:cs="Calibri"/>
                <w:sz w:val="20"/>
              </w:rPr>
              <w:t>s</w:t>
            </w:r>
            <w:r w:rsidRPr="006D3BE1">
              <w:rPr>
                <w:rFonts w:cs="Calibri"/>
                <w:spacing w:val="-2"/>
                <w:sz w:val="20"/>
              </w:rPr>
              <w:t>t</w:t>
            </w:r>
            <w:r w:rsidRPr="006D3BE1">
              <w:rPr>
                <w:rFonts w:cs="Calibri"/>
                <w:spacing w:val="1"/>
                <w:sz w:val="20"/>
              </w:rPr>
              <w:t>o</w:t>
            </w:r>
            <w:r w:rsidRPr="006D3BE1">
              <w:rPr>
                <w:rFonts w:cs="Calibri"/>
                <w:spacing w:val="-1"/>
                <w:sz w:val="20"/>
              </w:rPr>
              <w:t>m</w:t>
            </w:r>
            <w:r w:rsidRPr="006D3BE1">
              <w:rPr>
                <w:rFonts w:cs="Calibri"/>
                <w:sz w:val="20"/>
              </w:rPr>
              <w:t>er</w:t>
            </w:r>
            <w:r w:rsidRPr="006D3BE1">
              <w:rPr>
                <w:rFonts w:cs="Calibri"/>
                <w:spacing w:val="1"/>
                <w:sz w:val="20"/>
              </w:rPr>
              <w:t xml:space="preserve"> </w:t>
            </w:r>
            <w:r w:rsidRPr="006D3BE1">
              <w:rPr>
                <w:rFonts w:cs="Calibri"/>
                <w:sz w:val="20"/>
              </w:rPr>
              <w:t xml:space="preserve">a </w:t>
            </w:r>
            <w:r w:rsidRPr="006D3BE1">
              <w:rPr>
                <w:rFonts w:cs="Calibri"/>
                <w:spacing w:val="-3"/>
                <w:sz w:val="20"/>
              </w:rPr>
              <w:t>n</w:t>
            </w:r>
            <w:r w:rsidRPr="006D3BE1">
              <w:rPr>
                <w:rFonts w:cs="Calibri"/>
                <w:spacing w:val="1"/>
                <w:sz w:val="20"/>
              </w:rPr>
              <w:t>o</w:t>
            </w:r>
            <w:r w:rsidRPr="006D3BE1">
              <w:rPr>
                <w:rFonts w:cs="Calibri"/>
                <w:sz w:val="20"/>
              </w:rPr>
              <w:t>tific</w:t>
            </w:r>
            <w:r w:rsidRPr="006D3BE1">
              <w:rPr>
                <w:rFonts w:cs="Calibri"/>
                <w:spacing w:val="-3"/>
                <w:sz w:val="20"/>
              </w:rPr>
              <w:t>a</w:t>
            </w:r>
            <w:r w:rsidRPr="006D3BE1">
              <w:rPr>
                <w:rFonts w:cs="Calibri"/>
                <w:sz w:val="20"/>
              </w:rPr>
              <w:t>ti</w:t>
            </w:r>
            <w:r w:rsidRPr="006D3BE1">
              <w:rPr>
                <w:rFonts w:cs="Calibri"/>
                <w:spacing w:val="-1"/>
                <w:sz w:val="20"/>
              </w:rPr>
              <w:t>o</w:t>
            </w:r>
            <w:r w:rsidRPr="006D3BE1">
              <w:rPr>
                <w:rFonts w:cs="Calibri"/>
                <w:sz w:val="20"/>
              </w:rPr>
              <w:t>n</w:t>
            </w:r>
            <w:r w:rsidRPr="006D3BE1">
              <w:rPr>
                <w:rFonts w:cs="Calibri"/>
                <w:spacing w:val="-1"/>
                <w:sz w:val="20"/>
              </w:rPr>
              <w:t xml:space="preserve"> </w:t>
            </w:r>
            <w:r w:rsidRPr="006D3BE1">
              <w:rPr>
                <w:rFonts w:cs="Calibri"/>
                <w:spacing w:val="1"/>
                <w:sz w:val="20"/>
              </w:rPr>
              <w:t>t</w:t>
            </w:r>
            <w:r w:rsidRPr="006D3BE1">
              <w:rPr>
                <w:rFonts w:cs="Calibri"/>
                <w:spacing w:val="-1"/>
                <w:sz w:val="20"/>
              </w:rPr>
              <w:t>h</w:t>
            </w:r>
            <w:r w:rsidRPr="006D3BE1">
              <w:rPr>
                <w:rFonts w:cs="Calibri"/>
                <w:sz w:val="20"/>
              </w:rPr>
              <w:t>at the CCR</w:t>
            </w:r>
            <w:r w:rsidRPr="006D3BE1">
              <w:rPr>
                <w:rFonts w:cs="Calibri"/>
                <w:spacing w:val="-2"/>
                <w:sz w:val="20"/>
              </w:rPr>
              <w:t xml:space="preserve"> </w:t>
            </w:r>
            <w:r w:rsidRPr="006D3BE1">
              <w:rPr>
                <w:rFonts w:cs="Calibri"/>
                <w:sz w:val="20"/>
              </w:rPr>
              <w:t>is a</w:t>
            </w:r>
            <w:r w:rsidRPr="006D3BE1">
              <w:rPr>
                <w:rFonts w:cs="Calibri"/>
                <w:spacing w:val="1"/>
                <w:sz w:val="20"/>
              </w:rPr>
              <w:t>v</w:t>
            </w:r>
            <w:r w:rsidRPr="006D3BE1">
              <w:rPr>
                <w:rFonts w:cs="Calibri"/>
                <w:sz w:val="20"/>
              </w:rPr>
              <w:t>aila</w:t>
            </w:r>
            <w:r w:rsidRPr="006D3BE1">
              <w:rPr>
                <w:rFonts w:cs="Calibri"/>
                <w:spacing w:val="-1"/>
                <w:sz w:val="20"/>
              </w:rPr>
              <w:t>b</w:t>
            </w:r>
            <w:r w:rsidRPr="006D3BE1">
              <w:rPr>
                <w:rFonts w:cs="Calibri"/>
                <w:sz w:val="20"/>
              </w:rPr>
              <w:t>le and p</w:t>
            </w:r>
            <w:r w:rsidRPr="006D3BE1">
              <w:rPr>
                <w:rFonts w:cs="Calibri"/>
                <w:spacing w:val="-3"/>
                <w:sz w:val="20"/>
              </w:rPr>
              <w:t>r</w:t>
            </w:r>
            <w:r w:rsidRPr="006D3BE1">
              <w:rPr>
                <w:rFonts w:cs="Calibri"/>
                <w:spacing w:val="1"/>
                <w:sz w:val="20"/>
              </w:rPr>
              <w:t>ov</w:t>
            </w:r>
            <w:r w:rsidRPr="006D3BE1">
              <w:rPr>
                <w:rFonts w:cs="Calibri"/>
                <w:sz w:val="20"/>
              </w:rPr>
              <w:t>i</w:t>
            </w:r>
            <w:r w:rsidRPr="006D3BE1">
              <w:rPr>
                <w:rFonts w:cs="Calibri"/>
                <w:spacing w:val="-1"/>
                <w:sz w:val="20"/>
              </w:rPr>
              <w:t>d</w:t>
            </w:r>
            <w:r w:rsidRPr="006D3BE1">
              <w:rPr>
                <w:rFonts w:cs="Calibri"/>
                <w:spacing w:val="-2"/>
                <w:sz w:val="20"/>
              </w:rPr>
              <w:t>e</w:t>
            </w:r>
            <w:r w:rsidRPr="006D3BE1">
              <w:rPr>
                <w:rFonts w:cs="Calibri"/>
                <w:sz w:val="20"/>
              </w:rPr>
              <w:t>s</w:t>
            </w:r>
            <w:r w:rsidRPr="006D3BE1">
              <w:rPr>
                <w:rFonts w:cs="Calibri"/>
                <w:spacing w:val="1"/>
                <w:sz w:val="20"/>
              </w:rPr>
              <w:t xml:space="preserve"> </w:t>
            </w:r>
            <w:r w:rsidRPr="006D3BE1">
              <w:rPr>
                <w:rFonts w:cs="Calibri"/>
                <w:sz w:val="20"/>
              </w:rPr>
              <w:t>a d</w:t>
            </w:r>
            <w:r w:rsidRPr="006D3BE1">
              <w:rPr>
                <w:rFonts w:cs="Calibri"/>
                <w:spacing w:val="-1"/>
                <w:sz w:val="20"/>
              </w:rPr>
              <w:t>i</w:t>
            </w:r>
            <w:r w:rsidRPr="006D3BE1">
              <w:rPr>
                <w:rFonts w:cs="Calibri"/>
                <w:sz w:val="20"/>
              </w:rPr>
              <w:t>r</w:t>
            </w:r>
            <w:r w:rsidRPr="006D3BE1">
              <w:rPr>
                <w:rFonts w:cs="Calibri"/>
                <w:spacing w:val="-2"/>
                <w:sz w:val="20"/>
              </w:rPr>
              <w:t>e</w:t>
            </w:r>
            <w:r w:rsidRPr="006D3BE1">
              <w:rPr>
                <w:rFonts w:cs="Calibri"/>
                <w:sz w:val="20"/>
              </w:rPr>
              <w:t>ct</w:t>
            </w:r>
            <w:r w:rsidRPr="006D3BE1">
              <w:rPr>
                <w:rFonts w:cs="Calibri"/>
                <w:spacing w:val="1"/>
                <w:sz w:val="20"/>
              </w:rPr>
              <w:t xml:space="preserve"> </w:t>
            </w:r>
            <w:r w:rsidRPr="006D3BE1">
              <w:rPr>
                <w:rFonts w:cs="Calibri"/>
                <w:spacing w:val="-3"/>
                <w:sz w:val="20"/>
              </w:rPr>
              <w:t>U</w:t>
            </w:r>
            <w:r w:rsidRPr="006D3BE1">
              <w:rPr>
                <w:rFonts w:cs="Calibri"/>
                <w:sz w:val="20"/>
              </w:rPr>
              <w:t>RL</w:t>
            </w:r>
            <w:r w:rsidRPr="006D3BE1">
              <w:rPr>
                <w:rFonts w:cs="Calibri"/>
                <w:spacing w:val="-1"/>
                <w:sz w:val="20"/>
              </w:rPr>
              <w:t xml:space="preserve"> </w:t>
            </w:r>
            <w:r w:rsidRPr="006D3BE1">
              <w:rPr>
                <w:rFonts w:cs="Calibri"/>
                <w:sz w:val="20"/>
              </w:rPr>
              <w:t>to</w:t>
            </w:r>
            <w:r w:rsidRPr="006D3BE1">
              <w:rPr>
                <w:rFonts w:cs="Calibri"/>
                <w:spacing w:val="-1"/>
                <w:sz w:val="20"/>
              </w:rPr>
              <w:t xml:space="preserve"> </w:t>
            </w:r>
            <w:r w:rsidRPr="006D3BE1">
              <w:rPr>
                <w:rFonts w:cs="Calibri"/>
                <w:spacing w:val="1"/>
                <w:sz w:val="20"/>
              </w:rPr>
              <w:t>t</w:t>
            </w:r>
            <w:r w:rsidRPr="006D3BE1">
              <w:rPr>
                <w:rFonts w:cs="Calibri"/>
                <w:spacing w:val="-1"/>
                <w:sz w:val="20"/>
              </w:rPr>
              <w:t>h</w:t>
            </w:r>
            <w:r w:rsidRPr="006D3BE1">
              <w:rPr>
                <w:rFonts w:cs="Calibri"/>
                <w:sz w:val="20"/>
              </w:rPr>
              <w:t>e</w:t>
            </w:r>
            <w:r w:rsidRPr="006D3BE1">
              <w:rPr>
                <w:rFonts w:cs="Calibri"/>
                <w:spacing w:val="-1"/>
                <w:sz w:val="20"/>
              </w:rPr>
              <w:t xml:space="preserve"> </w:t>
            </w:r>
            <w:r w:rsidRPr="006D3BE1">
              <w:rPr>
                <w:rFonts w:cs="Calibri"/>
                <w:sz w:val="20"/>
              </w:rPr>
              <w:t xml:space="preserve">CCR </w:t>
            </w:r>
            <w:r w:rsidRPr="006D3BE1">
              <w:rPr>
                <w:rFonts w:cs="Calibri"/>
                <w:spacing w:val="1"/>
                <w:sz w:val="20"/>
              </w:rPr>
              <w:t>o</w:t>
            </w:r>
            <w:r w:rsidRPr="006D3BE1">
              <w:rPr>
                <w:rFonts w:cs="Calibri"/>
                <w:sz w:val="20"/>
              </w:rPr>
              <w:t>n a p</w:t>
            </w:r>
            <w:r w:rsidRPr="006D3BE1">
              <w:rPr>
                <w:rFonts w:cs="Calibri"/>
                <w:spacing w:val="-1"/>
                <w:sz w:val="20"/>
              </w:rPr>
              <w:t>ub</w:t>
            </w:r>
            <w:r w:rsidRPr="006D3BE1">
              <w:rPr>
                <w:rFonts w:cs="Calibri"/>
                <w:sz w:val="20"/>
              </w:rPr>
              <w:t>licly</w:t>
            </w:r>
            <w:r w:rsidRPr="006D3BE1">
              <w:rPr>
                <w:rFonts w:cs="Calibri"/>
                <w:spacing w:val="1"/>
                <w:sz w:val="20"/>
              </w:rPr>
              <w:t xml:space="preserve"> </w:t>
            </w:r>
            <w:r w:rsidRPr="006D3BE1">
              <w:rPr>
                <w:rFonts w:cs="Calibri"/>
                <w:sz w:val="20"/>
              </w:rPr>
              <w:t>a</w:t>
            </w:r>
            <w:r w:rsidRPr="006D3BE1">
              <w:rPr>
                <w:rFonts w:cs="Calibri"/>
                <w:spacing w:val="-1"/>
                <w:sz w:val="20"/>
              </w:rPr>
              <w:t>v</w:t>
            </w:r>
            <w:r w:rsidRPr="006D3BE1">
              <w:rPr>
                <w:rFonts w:cs="Calibri"/>
                <w:sz w:val="20"/>
              </w:rPr>
              <w:t>ai</w:t>
            </w:r>
            <w:r w:rsidRPr="006D3BE1">
              <w:rPr>
                <w:rFonts w:cs="Calibri"/>
                <w:spacing w:val="-1"/>
                <w:sz w:val="20"/>
              </w:rPr>
              <w:t>l</w:t>
            </w:r>
            <w:r w:rsidRPr="006D3BE1">
              <w:rPr>
                <w:rFonts w:cs="Calibri"/>
                <w:sz w:val="20"/>
              </w:rPr>
              <w:t>a</w:t>
            </w:r>
            <w:r w:rsidRPr="006D3BE1">
              <w:rPr>
                <w:rFonts w:cs="Calibri"/>
                <w:spacing w:val="-1"/>
                <w:sz w:val="20"/>
              </w:rPr>
              <w:t>b</w:t>
            </w:r>
            <w:r w:rsidRPr="006D3BE1">
              <w:rPr>
                <w:rFonts w:cs="Calibri"/>
                <w:sz w:val="20"/>
              </w:rPr>
              <w:t>le</w:t>
            </w:r>
            <w:r w:rsidRPr="006D3BE1">
              <w:rPr>
                <w:rFonts w:cs="Calibri"/>
                <w:spacing w:val="1"/>
                <w:sz w:val="20"/>
              </w:rPr>
              <w:t xml:space="preserve"> s</w:t>
            </w:r>
            <w:r w:rsidRPr="006D3BE1">
              <w:rPr>
                <w:rFonts w:cs="Calibri"/>
                <w:sz w:val="20"/>
              </w:rPr>
              <w:t>i</w:t>
            </w:r>
            <w:r w:rsidRPr="006D3BE1">
              <w:rPr>
                <w:rFonts w:cs="Calibri"/>
                <w:spacing w:val="-2"/>
                <w:sz w:val="20"/>
              </w:rPr>
              <w:t>t</w:t>
            </w:r>
            <w:r w:rsidRPr="006D3BE1">
              <w:rPr>
                <w:rFonts w:cs="Calibri"/>
                <w:sz w:val="20"/>
              </w:rPr>
              <w:t>e</w:t>
            </w:r>
            <w:r w:rsidRPr="006D3BE1">
              <w:rPr>
                <w:rFonts w:cs="Calibri"/>
                <w:spacing w:val="-1"/>
                <w:sz w:val="20"/>
              </w:rPr>
              <w:t xml:space="preserve"> </w:t>
            </w:r>
            <w:r w:rsidRPr="006D3BE1">
              <w:rPr>
                <w:rFonts w:cs="Calibri"/>
                <w:spacing w:val="1"/>
                <w:sz w:val="20"/>
              </w:rPr>
              <w:t>o</w:t>
            </w:r>
            <w:r w:rsidRPr="006D3BE1">
              <w:rPr>
                <w:rFonts w:cs="Calibri"/>
                <w:sz w:val="20"/>
              </w:rPr>
              <w:t>n</w:t>
            </w:r>
            <w:r w:rsidRPr="006D3BE1">
              <w:rPr>
                <w:rFonts w:cs="Calibri"/>
                <w:spacing w:val="-3"/>
                <w:sz w:val="20"/>
              </w:rPr>
              <w:t xml:space="preserve"> </w:t>
            </w:r>
            <w:r w:rsidRPr="006D3BE1">
              <w:rPr>
                <w:rFonts w:cs="Calibri"/>
                <w:sz w:val="20"/>
              </w:rPr>
              <w:t>the Intern</w:t>
            </w:r>
            <w:r w:rsidRPr="006D3BE1">
              <w:rPr>
                <w:rFonts w:cs="Calibri"/>
                <w:spacing w:val="-3"/>
                <w:sz w:val="20"/>
              </w:rPr>
              <w:t>e</w:t>
            </w:r>
            <w:r w:rsidRPr="006D3BE1">
              <w:rPr>
                <w:rFonts w:cs="Calibri"/>
                <w:spacing w:val="1"/>
                <w:sz w:val="20"/>
              </w:rPr>
              <w:t>t</w:t>
            </w:r>
            <w:r w:rsidRPr="006D3BE1">
              <w:rPr>
                <w:rFonts w:cs="Calibri"/>
                <w:sz w:val="20"/>
              </w:rPr>
              <w:t xml:space="preserve">.  A </w:t>
            </w:r>
            <w:r w:rsidRPr="006D3BE1">
              <w:rPr>
                <w:rFonts w:cs="Calibri"/>
                <w:spacing w:val="-3"/>
                <w:sz w:val="20"/>
              </w:rPr>
              <w:t>U</w:t>
            </w:r>
            <w:r w:rsidRPr="006D3BE1">
              <w:rPr>
                <w:rFonts w:cs="Calibri"/>
                <w:sz w:val="20"/>
              </w:rPr>
              <w:t>RL</w:t>
            </w:r>
            <w:r w:rsidRPr="006D3BE1">
              <w:rPr>
                <w:rFonts w:cs="Calibri"/>
                <w:spacing w:val="-1"/>
                <w:sz w:val="20"/>
              </w:rPr>
              <w:t xml:space="preserve"> </w:t>
            </w:r>
            <w:r w:rsidRPr="006D3BE1">
              <w:rPr>
                <w:rFonts w:cs="Calibri"/>
                <w:sz w:val="20"/>
              </w:rPr>
              <w:t xml:space="preserve">that </w:t>
            </w:r>
            <w:r w:rsidRPr="006D3BE1">
              <w:rPr>
                <w:rFonts w:cs="Calibri"/>
                <w:spacing w:val="-1"/>
                <w:sz w:val="20"/>
              </w:rPr>
              <w:t>n</w:t>
            </w:r>
            <w:r w:rsidRPr="006D3BE1">
              <w:rPr>
                <w:rFonts w:cs="Calibri"/>
                <w:sz w:val="20"/>
              </w:rPr>
              <w:t>a</w:t>
            </w:r>
            <w:r w:rsidRPr="006D3BE1">
              <w:rPr>
                <w:rFonts w:cs="Calibri"/>
                <w:spacing w:val="1"/>
                <w:sz w:val="20"/>
              </w:rPr>
              <w:t>v</w:t>
            </w:r>
            <w:r w:rsidRPr="006D3BE1">
              <w:rPr>
                <w:rFonts w:cs="Calibri"/>
                <w:sz w:val="20"/>
              </w:rPr>
              <w:t>i</w:t>
            </w:r>
            <w:r w:rsidRPr="006D3BE1">
              <w:rPr>
                <w:rFonts w:cs="Calibri"/>
                <w:spacing w:val="-1"/>
                <w:sz w:val="20"/>
              </w:rPr>
              <w:t>g</w:t>
            </w:r>
            <w:r w:rsidRPr="006D3BE1">
              <w:rPr>
                <w:rFonts w:cs="Calibri"/>
                <w:sz w:val="20"/>
              </w:rPr>
              <w:t>at</w:t>
            </w:r>
            <w:r w:rsidRPr="006D3BE1">
              <w:rPr>
                <w:rFonts w:cs="Calibri"/>
                <w:spacing w:val="1"/>
                <w:sz w:val="20"/>
              </w:rPr>
              <w:t>e</w:t>
            </w:r>
            <w:r w:rsidRPr="006D3BE1">
              <w:rPr>
                <w:rFonts w:cs="Calibri"/>
                <w:sz w:val="20"/>
              </w:rPr>
              <w:t>s</w:t>
            </w:r>
            <w:r w:rsidRPr="006D3BE1">
              <w:rPr>
                <w:rFonts w:cs="Calibri"/>
                <w:spacing w:val="-1"/>
                <w:sz w:val="20"/>
              </w:rPr>
              <w:t xml:space="preserve"> </w:t>
            </w:r>
            <w:r w:rsidRPr="006D3BE1">
              <w:rPr>
                <w:rFonts w:cs="Calibri"/>
                <w:sz w:val="20"/>
              </w:rPr>
              <w:t>to</w:t>
            </w:r>
            <w:r w:rsidRPr="006D3BE1">
              <w:rPr>
                <w:rFonts w:cs="Calibri"/>
                <w:spacing w:val="-1"/>
                <w:sz w:val="20"/>
              </w:rPr>
              <w:t xml:space="preserve"> a w</w:t>
            </w:r>
            <w:r w:rsidRPr="006D3BE1">
              <w:rPr>
                <w:rFonts w:cs="Calibri"/>
                <w:spacing w:val="1"/>
                <w:sz w:val="20"/>
              </w:rPr>
              <w:t>e</w:t>
            </w:r>
            <w:r w:rsidRPr="006D3BE1">
              <w:rPr>
                <w:rFonts w:cs="Calibri"/>
                <w:spacing w:val="-1"/>
                <w:sz w:val="20"/>
              </w:rPr>
              <w:t>b p</w:t>
            </w:r>
            <w:r w:rsidRPr="006D3BE1">
              <w:rPr>
                <w:rFonts w:cs="Calibri"/>
                <w:sz w:val="20"/>
              </w:rPr>
              <w:t>a</w:t>
            </w:r>
            <w:r w:rsidRPr="006D3BE1">
              <w:rPr>
                <w:rFonts w:cs="Calibri"/>
                <w:spacing w:val="-1"/>
                <w:sz w:val="20"/>
              </w:rPr>
              <w:t>g</w:t>
            </w:r>
            <w:r w:rsidRPr="006D3BE1">
              <w:rPr>
                <w:rFonts w:cs="Calibri"/>
                <w:sz w:val="20"/>
              </w:rPr>
              <w:t>e</w:t>
            </w:r>
            <w:r w:rsidRPr="006D3BE1">
              <w:rPr>
                <w:rFonts w:cs="Calibri"/>
                <w:spacing w:val="-1"/>
                <w:sz w:val="20"/>
              </w:rPr>
              <w:t xml:space="preserve"> </w:t>
            </w:r>
            <w:r w:rsidRPr="006D3BE1">
              <w:rPr>
                <w:rFonts w:cs="Calibri"/>
                <w:sz w:val="20"/>
              </w:rPr>
              <w:t>that r</w:t>
            </w:r>
            <w:r w:rsidRPr="006D3BE1">
              <w:rPr>
                <w:rFonts w:cs="Calibri"/>
                <w:spacing w:val="1"/>
                <w:sz w:val="20"/>
              </w:rPr>
              <w:t>e</w:t>
            </w:r>
            <w:r w:rsidRPr="006D3BE1">
              <w:rPr>
                <w:rFonts w:cs="Calibri"/>
                <w:spacing w:val="-1"/>
                <w:sz w:val="20"/>
              </w:rPr>
              <w:t>qu</w:t>
            </w:r>
            <w:r w:rsidRPr="006D3BE1">
              <w:rPr>
                <w:rFonts w:cs="Calibri"/>
                <w:sz w:val="20"/>
              </w:rPr>
              <w:t>ires</w:t>
            </w:r>
            <w:r w:rsidRPr="006D3BE1">
              <w:rPr>
                <w:rFonts w:cs="Calibri"/>
                <w:spacing w:val="-2"/>
                <w:sz w:val="20"/>
              </w:rPr>
              <w:t xml:space="preserve"> </w:t>
            </w:r>
            <w:r w:rsidRPr="006D3BE1">
              <w:rPr>
                <w:rFonts w:cs="Calibri"/>
                <w:sz w:val="20"/>
              </w:rPr>
              <w:t>a cus</w:t>
            </w:r>
            <w:r w:rsidRPr="006D3BE1">
              <w:rPr>
                <w:rFonts w:cs="Calibri"/>
                <w:spacing w:val="-2"/>
                <w:sz w:val="20"/>
              </w:rPr>
              <w:t>t</w:t>
            </w:r>
            <w:r w:rsidRPr="006D3BE1">
              <w:rPr>
                <w:rFonts w:cs="Calibri"/>
                <w:spacing w:val="-1"/>
                <w:sz w:val="20"/>
              </w:rPr>
              <w:t>o</w:t>
            </w:r>
            <w:r w:rsidRPr="006D3BE1">
              <w:rPr>
                <w:rFonts w:cs="Calibri"/>
                <w:spacing w:val="1"/>
                <w:sz w:val="20"/>
              </w:rPr>
              <w:t>m</w:t>
            </w:r>
            <w:r w:rsidRPr="006D3BE1">
              <w:rPr>
                <w:rFonts w:cs="Calibri"/>
                <w:sz w:val="20"/>
              </w:rPr>
              <w:t>er</w:t>
            </w:r>
            <w:r w:rsidRPr="006D3BE1">
              <w:rPr>
                <w:rFonts w:cs="Calibri"/>
                <w:spacing w:val="-1"/>
                <w:sz w:val="20"/>
              </w:rPr>
              <w:t xml:space="preserve"> </w:t>
            </w:r>
            <w:r w:rsidRPr="006D3BE1">
              <w:rPr>
                <w:rFonts w:cs="Calibri"/>
                <w:sz w:val="20"/>
              </w:rPr>
              <w:t>to</w:t>
            </w:r>
            <w:r w:rsidRPr="006D3BE1">
              <w:rPr>
                <w:rFonts w:cs="Calibri"/>
                <w:spacing w:val="-1"/>
                <w:sz w:val="20"/>
              </w:rPr>
              <w:t xml:space="preserve"> </w:t>
            </w:r>
            <w:r w:rsidRPr="006D3BE1">
              <w:rPr>
                <w:rFonts w:cs="Calibri"/>
                <w:sz w:val="20"/>
              </w:rPr>
              <w:t>s</w:t>
            </w:r>
            <w:r w:rsidRPr="006D3BE1">
              <w:rPr>
                <w:rFonts w:cs="Calibri"/>
                <w:spacing w:val="-1"/>
                <w:sz w:val="20"/>
              </w:rPr>
              <w:t>e</w:t>
            </w:r>
            <w:r w:rsidRPr="006D3BE1">
              <w:rPr>
                <w:rFonts w:cs="Calibri"/>
                <w:sz w:val="20"/>
              </w:rPr>
              <w:t>arch f</w:t>
            </w:r>
            <w:r w:rsidRPr="006D3BE1">
              <w:rPr>
                <w:rFonts w:cs="Calibri"/>
                <w:spacing w:val="1"/>
                <w:sz w:val="20"/>
              </w:rPr>
              <w:t>o</w:t>
            </w:r>
            <w:r w:rsidRPr="006D3BE1">
              <w:rPr>
                <w:rFonts w:cs="Calibri"/>
                <w:sz w:val="20"/>
              </w:rPr>
              <w:t>r t</w:t>
            </w:r>
            <w:r w:rsidRPr="006D3BE1">
              <w:rPr>
                <w:rFonts w:cs="Calibri"/>
                <w:spacing w:val="-3"/>
                <w:sz w:val="20"/>
              </w:rPr>
              <w:t>h</w:t>
            </w:r>
            <w:r w:rsidRPr="006D3BE1">
              <w:rPr>
                <w:rFonts w:cs="Calibri"/>
                <w:sz w:val="20"/>
              </w:rPr>
              <w:t>e</w:t>
            </w:r>
            <w:r w:rsidRPr="006D3BE1">
              <w:rPr>
                <w:rFonts w:cs="Calibri"/>
                <w:spacing w:val="1"/>
                <w:sz w:val="20"/>
              </w:rPr>
              <w:t xml:space="preserve"> </w:t>
            </w:r>
            <w:r w:rsidRPr="006D3BE1">
              <w:rPr>
                <w:rFonts w:cs="Calibri"/>
                <w:sz w:val="20"/>
              </w:rPr>
              <w:t>CCR</w:t>
            </w:r>
            <w:r w:rsidRPr="006D3BE1">
              <w:rPr>
                <w:rFonts w:cs="Calibri"/>
                <w:spacing w:val="-1"/>
                <w:sz w:val="20"/>
              </w:rPr>
              <w:t xml:space="preserve"> </w:t>
            </w:r>
            <w:r w:rsidRPr="006D3BE1">
              <w:rPr>
                <w:rFonts w:cs="Calibri"/>
                <w:spacing w:val="1"/>
                <w:sz w:val="20"/>
              </w:rPr>
              <w:t>o</w:t>
            </w:r>
            <w:r w:rsidRPr="006D3BE1">
              <w:rPr>
                <w:rFonts w:cs="Calibri"/>
                <w:sz w:val="20"/>
              </w:rPr>
              <w:t>r</w:t>
            </w:r>
            <w:r w:rsidRPr="006D3BE1">
              <w:rPr>
                <w:rFonts w:cs="Calibri"/>
                <w:spacing w:val="-2"/>
                <w:sz w:val="20"/>
              </w:rPr>
              <w:t xml:space="preserve"> </w:t>
            </w:r>
            <w:r w:rsidRPr="006D3BE1">
              <w:rPr>
                <w:rFonts w:cs="Calibri"/>
                <w:sz w:val="20"/>
              </w:rPr>
              <w:t>enter</w:t>
            </w:r>
            <w:r w:rsidRPr="006D3BE1">
              <w:rPr>
                <w:rFonts w:cs="Calibri"/>
                <w:spacing w:val="-2"/>
                <w:sz w:val="20"/>
              </w:rPr>
              <w:t xml:space="preserve"> </w:t>
            </w:r>
            <w:r w:rsidRPr="006D3BE1">
              <w:rPr>
                <w:rFonts w:cs="Calibri"/>
                <w:spacing w:val="-1"/>
                <w:sz w:val="20"/>
              </w:rPr>
              <w:t>o</w:t>
            </w:r>
            <w:r w:rsidRPr="006D3BE1">
              <w:rPr>
                <w:rFonts w:cs="Calibri"/>
                <w:sz w:val="20"/>
              </w:rPr>
              <w:t xml:space="preserve">ther </w:t>
            </w:r>
            <w:r w:rsidRPr="006D3BE1">
              <w:rPr>
                <w:rFonts w:cs="Calibri"/>
                <w:spacing w:val="-2"/>
                <w:sz w:val="20"/>
              </w:rPr>
              <w:t>i</w:t>
            </w:r>
            <w:r w:rsidRPr="006D3BE1">
              <w:rPr>
                <w:rFonts w:cs="Calibri"/>
                <w:spacing w:val="-1"/>
                <w:sz w:val="20"/>
              </w:rPr>
              <w:t>n</w:t>
            </w:r>
            <w:r w:rsidRPr="006D3BE1">
              <w:rPr>
                <w:rFonts w:cs="Calibri"/>
                <w:sz w:val="20"/>
              </w:rPr>
              <w:t>f</w:t>
            </w:r>
            <w:r w:rsidRPr="006D3BE1">
              <w:rPr>
                <w:rFonts w:cs="Calibri"/>
                <w:spacing w:val="1"/>
                <w:sz w:val="20"/>
              </w:rPr>
              <w:t>o</w:t>
            </w:r>
            <w:r w:rsidRPr="006D3BE1">
              <w:rPr>
                <w:rFonts w:cs="Calibri"/>
                <w:sz w:val="20"/>
              </w:rPr>
              <w:t>r</w:t>
            </w:r>
            <w:r w:rsidRPr="006D3BE1">
              <w:rPr>
                <w:rFonts w:cs="Calibri"/>
                <w:spacing w:val="1"/>
                <w:sz w:val="20"/>
              </w:rPr>
              <w:t>m</w:t>
            </w:r>
            <w:r w:rsidRPr="006D3BE1">
              <w:rPr>
                <w:rFonts w:cs="Calibri"/>
                <w:spacing w:val="-3"/>
                <w:sz w:val="20"/>
              </w:rPr>
              <w:t>a</w:t>
            </w:r>
            <w:r w:rsidRPr="006D3BE1">
              <w:rPr>
                <w:rFonts w:cs="Calibri"/>
                <w:sz w:val="20"/>
              </w:rPr>
              <w:t>ti</w:t>
            </w:r>
            <w:r w:rsidRPr="006D3BE1">
              <w:rPr>
                <w:rFonts w:cs="Calibri"/>
                <w:spacing w:val="1"/>
                <w:sz w:val="20"/>
              </w:rPr>
              <w:t>o</w:t>
            </w:r>
            <w:r w:rsidRPr="006D3BE1">
              <w:rPr>
                <w:rFonts w:cs="Calibri"/>
                <w:sz w:val="20"/>
              </w:rPr>
              <w:t>n</w:t>
            </w:r>
            <w:r w:rsidRPr="006D3BE1">
              <w:rPr>
                <w:rFonts w:cs="Calibri"/>
                <w:spacing w:val="1"/>
                <w:sz w:val="20"/>
              </w:rPr>
              <w:t xml:space="preserve"> </w:t>
            </w:r>
            <w:r w:rsidRPr="006D3BE1">
              <w:rPr>
                <w:rFonts w:cs="Calibri"/>
                <w:spacing w:val="-3"/>
                <w:sz w:val="20"/>
              </w:rPr>
              <w:t>d</w:t>
            </w:r>
            <w:r w:rsidRPr="006D3BE1">
              <w:rPr>
                <w:rFonts w:cs="Calibri"/>
                <w:spacing w:val="1"/>
                <w:sz w:val="20"/>
              </w:rPr>
              <w:t>o</w:t>
            </w:r>
            <w:r w:rsidRPr="006D3BE1">
              <w:rPr>
                <w:rFonts w:cs="Calibri"/>
                <w:sz w:val="20"/>
              </w:rPr>
              <w:t>es</w:t>
            </w:r>
            <w:r w:rsidRPr="006D3BE1">
              <w:rPr>
                <w:rFonts w:cs="Calibri"/>
                <w:spacing w:val="-1"/>
                <w:sz w:val="20"/>
              </w:rPr>
              <w:t xml:space="preserve"> no</w:t>
            </w:r>
            <w:r w:rsidRPr="006D3BE1">
              <w:rPr>
                <w:rFonts w:cs="Calibri"/>
                <w:sz w:val="20"/>
              </w:rPr>
              <w:t>t me</w:t>
            </w:r>
            <w:r w:rsidRPr="006D3BE1">
              <w:rPr>
                <w:rFonts w:cs="Calibri"/>
                <w:spacing w:val="-1"/>
                <w:sz w:val="20"/>
              </w:rPr>
              <w:t>e</w:t>
            </w:r>
            <w:r w:rsidRPr="006D3BE1">
              <w:rPr>
                <w:rFonts w:cs="Calibri"/>
                <w:sz w:val="20"/>
              </w:rPr>
              <w:t>t</w:t>
            </w:r>
            <w:r w:rsidRPr="006D3BE1">
              <w:rPr>
                <w:rFonts w:cs="Calibri"/>
                <w:spacing w:val="-1"/>
                <w:sz w:val="20"/>
              </w:rPr>
              <w:t xml:space="preserve"> t</w:t>
            </w:r>
            <w:r w:rsidRPr="006D3BE1">
              <w:rPr>
                <w:rFonts w:cs="Calibri"/>
                <w:sz w:val="20"/>
              </w:rPr>
              <w:t xml:space="preserve">he </w:t>
            </w:r>
            <w:r w:rsidRPr="006D3BE1">
              <w:rPr>
                <w:rFonts w:cs="Calibri"/>
                <w:spacing w:val="1"/>
                <w:sz w:val="20"/>
              </w:rPr>
              <w:t>“</w:t>
            </w:r>
            <w:r w:rsidRPr="006D3BE1">
              <w:rPr>
                <w:rFonts w:cs="Calibri"/>
                <w:spacing w:val="-1"/>
                <w:sz w:val="20"/>
              </w:rPr>
              <w:t>d</w:t>
            </w:r>
            <w:r w:rsidRPr="006D3BE1">
              <w:rPr>
                <w:rFonts w:cs="Calibri"/>
                <w:sz w:val="20"/>
              </w:rPr>
              <w:t>irect</w:t>
            </w:r>
            <w:r w:rsidRPr="006D3BE1">
              <w:rPr>
                <w:rFonts w:cs="Calibri"/>
                <w:spacing w:val="-2"/>
                <w:sz w:val="20"/>
              </w:rPr>
              <w:t>l</w:t>
            </w:r>
            <w:r w:rsidRPr="006D3BE1">
              <w:rPr>
                <w:rFonts w:cs="Calibri"/>
                <w:sz w:val="20"/>
              </w:rPr>
              <w:t>y</w:t>
            </w:r>
            <w:r w:rsidRPr="006D3BE1">
              <w:rPr>
                <w:rFonts w:cs="Calibri"/>
                <w:spacing w:val="1"/>
                <w:sz w:val="20"/>
              </w:rPr>
              <w:t xml:space="preserve"> </w:t>
            </w:r>
            <w:r w:rsidRPr="006D3BE1">
              <w:rPr>
                <w:rFonts w:cs="Calibri"/>
                <w:sz w:val="20"/>
              </w:rPr>
              <w:t>del</w:t>
            </w:r>
            <w:r w:rsidRPr="006D3BE1">
              <w:rPr>
                <w:rFonts w:cs="Calibri"/>
                <w:spacing w:val="-3"/>
                <w:sz w:val="20"/>
              </w:rPr>
              <w:t>i</w:t>
            </w:r>
            <w:r w:rsidRPr="006D3BE1">
              <w:rPr>
                <w:rFonts w:cs="Calibri"/>
                <w:spacing w:val="1"/>
                <w:sz w:val="20"/>
              </w:rPr>
              <w:t>v</w:t>
            </w:r>
            <w:r w:rsidRPr="006D3BE1">
              <w:rPr>
                <w:rFonts w:cs="Calibri"/>
                <w:sz w:val="20"/>
              </w:rPr>
              <w:t>e</w:t>
            </w:r>
            <w:r w:rsidRPr="006D3BE1">
              <w:rPr>
                <w:rFonts w:cs="Calibri"/>
                <w:spacing w:val="-2"/>
                <w:sz w:val="20"/>
              </w:rPr>
              <w:t>r</w:t>
            </w:r>
            <w:r w:rsidRPr="006D3BE1">
              <w:rPr>
                <w:rFonts w:cs="Calibri"/>
                <w:sz w:val="20"/>
              </w:rPr>
              <w:t>”</w:t>
            </w:r>
            <w:r w:rsidRPr="006D3BE1">
              <w:rPr>
                <w:rFonts w:cs="Calibri"/>
                <w:spacing w:val="1"/>
                <w:sz w:val="20"/>
              </w:rPr>
              <w:t xml:space="preserve"> </w:t>
            </w:r>
            <w:r w:rsidRPr="006D3BE1">
              <w:rPr>
                <w:rFonts w:cs="Calibri"/>
                <w:spacing w:val="-2"/>
                <w:sz w:val="20"/>
              </w:rPr>
              <w:t>r</w:t>
            </w:r>
            <w:r w:rsidRPr="006D3BE1">
              <w:rPr>
                <w:rFonts w:cs="Calibri"/>
                <w:sz w:val="20"/>
              </w:rPr>
              <w:t>eq</w:t>
            </w:r>
            <w:r w:rsidRPr="006D3BE1">
              <w:rPr>
                <w:rFonts w:cs="Calibri"/>
                <w:spacing w:val="-1"/>
                <w:sz w:val="20"/>
              </w:rPr>
              <w:t>u</w:t>
            </w:r>
            <w:r w:rsidRPr="006D3BE1">
              <w:rPr>
                <w:rFonts w:cs="Calibri"/>
                <w:sz w:val="20"/>
              </w:rPr>
              <w:t>ire</w:t>
            </w:r>
            <w:r w:rsidRPr="006D3BE1">
              <w:rPr>
                <w:rFonts w:cs="Calibri"/>
                <w:spacing w:val="-1"/>
                <w:sz w:val="20"/>
              </w:rPr>
              <w:t>m</w:t>
            </w:r>
            <w:r w:rsidRPr="006D3BE1">
              <w:rPr>
                <w:rFonts w:cs="Calibri"/>
                <w:sz w:val="20"/>
              </w:rPr>
              <w:t>en</w:t>
            </w:r>
            <w:r w:rsidRPr="006D3BE1">
              <w:rPr>
                <w:rFonts w:cs="Calibri"/>
                <w:spacing w:val="1"/>
                <w:sz w:val="20"/>
              </w:rPr>
              <w:t>t</w:t>
            </w:r>
            <w:r w:rsidRPr="006D3BE1">
              <w:rPr>
                <w:rFonts w:cs="Calibri"/>
                <w:sz w:val="20"/>
              </w:rPr>
              <w:t xml:space="preserve">. </w:t>
            </w:r>
            <w:r w:rsidRPr="006D3BE1">
              <w:rPr>
                <w:rFonts w:cs="Calibri"/>
                <w:spacing w:val="1"/>
                <w:sz w:val="20"/>
              </w:rPr>
              <w:t xml:space="preserve"> This method may only be used for customers when a CWS has a valid email address to deliver the CCR electronically.  S</w:t>
            </w:r>
            <w:r w:rsidRPr="006D3BE1">
              <w:rPr>
                <w:rFonts w:cs="Calibri"/>
                <w:sz w:val="20"/>
              </w:rPr>
              <w:t>ee</w:t>
            </w:r>
            <w:r w:rsidRPr="006D3BE1">
              <w:rPr>
                <w:rFonts w:cs="Calibri"/>
                <w:spacing w:val="1"/>
                <w:sz w:val="20"/>
              </w:rPr>
              <w:t xml:space="preserve"> </w:t>
            </w:r>
            <w:r w:rsidRPr="006D3BE1">
              <w:rPr>
                <w:rFonts w:cs="Calibri"/>
                <w:sz w:val="20"/>
              </w:rPr>
              <w:t>F</w:t>
            </w:r>
            <w:r w:rsidRPr="006D3BE1">
              <w:rPr>
                <w:rFonts w:cs="Calibri"/>
                <w:spacing w:val="-3"/>
                <w:sz w:val="20"/>
              </w:rPr>
              <w:t>i</w:t>
            </w:r>
            <w:r w:rsidRPr="006D3BE1">
              <w:rPr>
                <w:rFonts w:cs="Calibri"/>
                <w:spacing w:val="-1"/>
                <w:sz w:val="20"/>
              </w:rPr>
              <w:t>gu</w:t>
            </w:r>
            <w:r w:rsidRPr="006D3BE1">
              <w:rPr>
                <w:rFonts w:cs="Calibri"/>
                <w:sz w:val="20"/>
              </w:rPr>
              <w:t>re 2 in the</w:t>
            </w:r>
            <w:r w:rsidRPr="006D3BE1">
              <w:rPr>
                <w:rFonts w:cs="Calibri"/>
                <w:spacing w:val="-2"/>
                <w:sz w:val="20"/>
              </w:rPr>
              <w:t xml:space="preserve"> A</w:t>
            </w:r>
            <w:r w:rsidRPr="006D3BE1">
              <w:rPr>
                <w:rFonts w:cs="Calibri"/>
                <w:spacing w:val="-1"/>
                <w:sz w:val="20"/>
              </w:rPr>
              <w:t>pp</w:t>
            </w:r>
            <w:r w:rsidRPr="006D3BE1">
              <w:rPr>
                <w:rFonts w:cs="Calibri"/>
                <w:sz w:val="20"/>
              </w:rPr>
              <w:t>en</w:t>
            </w:r>
            <w:r w:rsidRPr="006D3BE1">
              <w:rPr>
                <w:rFonts w:cs="Calibri"/>
                <w:spacing w:val="-1"/>
                <w:sz w:val="20"/>
              </w:rPr>
              <w:t>d</w:t>
            </w:r>
            <w:r w:rsidRPr="006D3BE1">
              <w:rPr>
                <w:rFonts w:cs="Calibri"/>
                <w:sz w:val="20"/>
              </w:rPr>
              <w:t>ix.</w:t>
            </w:r>
          </w:p>
        </w:tc>
      </w:tr>
      <w:tr w:rsidR="006D3BE1" w:rsidRPr="006D3BE1" w:rsidTr="002F241A">
        <w:trPr>
          <w:trHeight w:val="683"/>
        </w:trPr>
        <w:tc>
          <w:tcPr>
            <w:tcW w:w="3150" w:type="dxa"/>
            <w:vAlign w:val="center"/>
          </w:tcPr>
          <w:p w:rsidR="006D3BE1" w:rsidRPr="006D3BE1" w:rsidRDefault="006D3BE1" w:rsidP="002F241A">
            <w:pPr>
              <w:rPr>
                <w:sz w:val="18"/>
                <w:szCs w:val="18"/>
              </w:rPr>
            </w:pPr>
            <w:r w:rsidRPr="006D3BE1">
              <w:rPr>
                <w:rFonts w:cs="Calibri"/>
                <w:bCs/>
                <w:sz w:val="20"/>
              </w:rPr>
              <w:t>Em</w:t>
            </w:r>
            <w:r w:rsidRPr="006D3BE1">
              <w:rPr>
                <w:rFonts w:cs="Calibri"/>
                <w:bCs/>
                <w:spacing w:val="-1"/>
                <w:sz w:val="20"/>
              </w:rPr>
              <w:t>a</w:t>
            </w:r>
            <w:r w:rsidRPr="006D3BE1">
              <w:rPr>
                <w:rFonts w:cs="Calibri"/>
                <w:bCs/>
                <w:spacing w:val="1"/>
                <w:sz w:val="20"/>
              </w:rPr>
              <w:t>i</w:t>
            </w:r>
            <w:r w:rsidRPr="006D3BE1">
              <w:rPr>
                <w:rFonts w:cs="Calibri"/>
                <w:bCs/>
                <w:sz w:val="20"/>
              </w:rPr>
              <w:t>l –</w:t>
            </w:r>
            <w:r w:rsidRPr="006D3BE1">
              <w:rPr>
                <w:rFonts w:cs="Calibri"/>
                <w:bCs/>
                <w:spacing w:val="-1"/>
                <w:sz w:val="20"/>
              </w:rPr>
              <w:t xml:space="preserve"> </w:t>
            </w:r>
            <w:r w:rsidRPr="006D3BE1">
              <w:rPr>
                <w:rFonts w:cs="Calibri"/>
                <w:bCs/>
                <w:spacing w:val="1"/>
                <w:sz w:val="20"/>
              </w:rPr>
              <w:t>C</w:t>
            </w:r>
            <w:r w:rsidRPr="006D3BE1">
              <w:rPr>
                <w:rFonts w:cs="Calibri"/>
                <w:bCs/>
                <w:spacing w:val="-2"/>
                <w:sz w:val="20"/>
              </w:rPr>
              <w:t>C</w:t>
            </w:r>
            <w:r w:rsidRPr="006D3BE1">
              <w:rPr>
                <w:rFonts w:cs="Calibri"/>
                <w:bCs/>
                <w:sz w:val="20"/>
              </w:rPr>
              <w:t>R</w:t>
            </w:r>
            <w:r w:rsidRPr="006D3BE1">
              <w:rPr>
                <w:rFonts w:cs="Calibri"/>
                <w:bCs/>
                <w:spacing w:val="1"/>
                <w:sz w:val="20"/>
              </w:rPr>
              <w:t xml:space="preserve"> </w:t>
            </w:r>
            <w:r w:rsidRPr="006D3BE1">
              <w:rPr>
                <w:rFonts w:cs="Calibri"/>
                <w:bCs/>
                <w:sz w:val="20"/>
              </w:rPr>
              <w:t>s</w:t>
            </w:r>
            <w:r w:rsidRPr="006D3BE1">
              <w:rPr>
                <w:rFonts w:cs="Calibri"/>
                <w:bCs/>
                <w:spacing w:val="-1"/>
                <w:sz w:val="20"/>
              </w:rPr>
              <w:t>en</w:t>
            </w:r>
            <w:r w:rsidRPr="006D3BE1">
              <w:rPr>
                <w:rFonts w:cs="Calibri"/>
                <w:bCs/>
                <w:sz w:val="20"/>
              </w:rPr>
              <w:t>t</w:t>
            </w:r>
            <w:r w:rsidRPr="006D3BE1">
              <w:rPr>
                <w:rFonts w:cs="Calibri"/>
                <w:bCs/>
                <w:spacing w:val="-2"/>
                <w:sz w:val="20"/>
              </w:rPr>
              <w:t xml:space="preserve"> </w:t>
            </w:r>
            <w:r w:rsidRPr="006D3BE1">
              <w:rPr>
                <w:rFonts w:cs="Calibri"/>
                <w:bCs/>
                <w:sz w:val="20"/>
              </w:rPr>
              <w:t>as an</w:t>
            </w:r>
            <w:r w:rsidRPr="006D3BE1">
              <w:rPr>
                <w:rFonts w:cs="Calibri"/>
                <w:bCs/>
                <w:spacing w:val="-1"/>
                <w:sz w:val="20"/>
              </w:rPr>
              <w:t xml:space="preserve"> </w:t>
            </w:r>
            <w:r w:rsidRPr="006D3BE1">
              <w:rPr>
                <w:rFonts w:cs="Calibri"/>
                <w:bCs/>
                <w:sz w:val="20"/>
              </w:rPr>
              <w:t>att</w:t>
            </w:r>
            <w:r w:rsidRPr="006D3BE1">
              <w:rPr>
                <w:rFonts w:cs="Calibri"/>
                <w:bCs/>
                <w:spacing w:val="-3"/>
                <w:sz w:val="20"/>
              </w:rPr>
              <w:t>a</w:t>
            </w:r>
            <w:r w:rsidRPr="006D3BE1">
              <w:rPr>
                <w:rFonts w:cs="Calibri"/>
                <w:bCs/>
                <w:spacing w:val="1"/>
                <w:sz w:val="20"/>
              </w:rPr>
              <w:t>c</w:t>
            </w:r>
            <w:r w:rsidRPr="006D3BE1">
              <w:rPr>
                <w:rFonts w:cs="Calibri"/>
                <w:bCs/>
                <w:spacing w:val="-1"/>
                <w:sz w:val="20"/>
              </w:rPr>
              <w:t>h</w:t>
            </w:r>
            <w:r w:rsidRPr="006D3BE1">
              <w:rPr>
                <w:rFonts w:cs="Calibri"/>
                <w:bCs/>
                <w:sz w:val="20"/>
              </w:rPr>
              <w:t>me</w:t>
            </w:r>
            <w:r w:rsidRPr="006D3BE1">
              <w:rPr>
                <w:rFonts w:cs="Calibri"/>
                <w:bCs/>
                <w:spacing w:val="-1"/>
                <w:sz w:val="20"/>
              </w:rPr>
              <w:t>n</w:t>
            </w:r>
            <w:r w:rsidRPr="006D3BE1">
              <w:rPr>
                <w:rFonts w:cs="Calibri"/>
                <w:bCs/>
                <w:sz w:val="20"/>
              </w:rPr>
              <w:t>t</w:t>
            </w:r>
            <w:r w:rsidRPr="006D3BE1">
              <w:rPr>
                <w:rFonts w:cs="Calibri"/>
                <w:bCs/>
                <w:spacing w:val="1"/>
                <w:sz w:val="20"/>
              </w:rPr>
              <w:t xml:space="preserve"> </w:t>
            </w:r>
            <w:r w:rsidRPr="006D3BE1">
              <w:rPr>
                <w:rFonts w:cs="Calibri"/>
                <w:bCs/>
                <w:sz w:val="20"/>
              </w:rPr>
              <w:t>to em</w:t>
            </w:r>
            <w:r w:rsidRPr="006D3BE1">
              <w:rPr>
                <w:rFonts w:cs="Calibri"/>
                <w:bCs/>
                <w:spacing w:val="-1"/>
                <w:sz w:val="20"/>
              </w:rPr>
              <w:t>a</w:t>
            </w:r>
            <w:r w:rsidRPr="006D3BE1">
              <w:rPr>
                <w:rFonts w:cs="Calibri"/>
                <w:bCs/>
                <w:spacing w:val="1"/>
                <w:sz w:val="20"/>
              </w:rPr>
              <w:t>i</w:t>
            </w:r>
            <w:r w:rsidRPr="006D3BE1">
              <w:rPr>
                <w:rFonts w:cs="Calibri"/>
                <w:bCs/>
                <w:spacing w:val="2"/>
                <w:sz w:val="20"/>
              </w:rPr>
              <w:t>l</w:t>
            </w:r>
          </w:p>
        </w:tc>
        <w:tc>
          <w:tcPr>
            <w:tcW w:w="8010" w:type="dxa"/>
            <w:vAlign w:val="center"/>
          </w:tcPr>
          <w:p w:rsidR="006D3BE1" w:rsidRPr="006D3BE1" w:rsidRDefault="006D3BE1" w:rsidP="002F241A">
            <w:pPr>
              <w:autoSpaceDE w:val="0"/>
              <w:autoSpaceDN w:val="0"/>
              <w:adjustRightInd w:val="0"/>
              <w:ind w:right="-20"/>
              <w:rPr>
                <w:sz w:val="18"/>
                <w:szCs w:val="18"/>
              </w:rPr>
            </w:pPr>
            <w:r w:rsidRPr="006D3BE1">
              <w:rPr>
                <w:rFonts w:cs="Calibri"/>
                <w:sz w:val="20"/>
              </w:rPr>
              <w:t xml:space="preserve">CWS </w:t>
            </w:r>
            <w:r w:rsidRPr="006D3BE1">
              <w:rPr>
                <w:rFonts w:cs="Calibri"/>
                <w:spacing w:val="-2"/>
                <w:sz w:val="20"/>
              </w:rPr>
              <w:t>e</w:t>
            </w:r>
            <w:r w:rsidRPr="006D3BE1">
              <w:rPr>
                <w:rFonts w:cs="Calibri"/>
                <w:spacing w:val="1"/>
                <w:sz w:val="20"/>
              </w:rPr>
              <w:t>m</w:t>
            </w:r>
            <w:r w:rsidRPr="006D3BE1">
              <w:rPr>
                <w:rFonts w:cs="Calibri"/>
                <w:sz w:val="20"/>
              </w:rPr>
              <w:t>ai</w:t>
            </w:r>
            <w:r w:rsidRPr="006D3BE1">
              <w:rPr>
                <w:rFonts w:cs="Calibri"/>
                <w:spacing w:val="-1"/>
                <w:sz w:val="20"/>
              </w:rPr>
              <w:t>l</w:t>
            </w:r>
            <w:r w:rsidRPr="006D3BE1">
              <w:rPr>
                <w:rFonts w:cs="Calibri"/>
                <w:sz w:val="20"/>
              </w:rPr>
              <w:t>s</w:t>
            </w:r>
            <w:r w:rsidRPr="006D3BE1">
              <w:rPr>
                <w:rFonts w:cs="Calibri"/>
                <w:spacing w:val="-2"/>
                <w:sz w:val="20"/>
              </w:rPr>
              <w:t xml:space="preserve"> </w:t>
            </w:r>
            <w:r w:rsidRPr="006D3BE1">
              <w:rPr>
                <w:rFonts w:cs="Calibri"/>
                <w:sz w:val="20"/>
              </w:rPr>
              <w:t>the C</w:t>
            </w:r>
            <w:r w:rsidRPr="006D3BE1">
              <w:rPr>
                <w:rFonts w:cs="Calibri"/>
                <w:spacing w:val="-2"/>
                <w:sz w:val="20"/>
              </w:rPr>
              <w:t>C</w:t>
            </w:r>
            <w:r w:rsidRPr="006D3BE1">
              <w:rPr>
                <w:rFonts w:cs="Calibri"/>
                <w:sz w:val="20"/>
              </w:rPr>
              <w:t>R as</w:t>
            </w:r>
            <w:r w:rsidRPr="006D3BE1">
              <w:rPr>
                <w:rFonts w:cs="Calibri"/>
                <w:spacing w:val="2"/>
                <w:sz w:val="20"/>
              </w:rPr>
              <w:t xml:space="preserve"> </w:t>
            </w:r>
            <w:r w:rsidRPr="006D3BE1">
              <w:rPr>
                <w:rFonts w:cs="Calibri"/>
                <w:sz w:val="20"/>
              </w:rPr>
              <w:t>an</w:t>
            </w:r>
            <w:r w:rsidRPr="006D3BE1">
              <w:rPr>
                <w:rFonts w:cs="Calibri"/>
                <w:spacing w:val="-5"/>
                <w:sz w:val="20"/>
              </w:rPr>
              <w:t xml:space="preserve"> </w:t>
            </w:r>
            <w:r w:rsidRPr="006D3BE1">
              <w:rPr>
                <w:rFonts w:cs="Calibri"/>
                <w:sz w:val="20"/>
              </w:rPr>
              <w:t>ele</w:t>
            </w:r>
            <w:r w:rsidRPr="006D3BE1">
              <w:rPr>
                <w:rFonts w:cs="Calibri"/>
                <w:spacing w:val="1"/>
                <w:sz w:val="20"/>
              </w:rPr>
              <w:t>c</w:t>
            </w:r>
            <w:r w:rsidRPr="006D3BE1">
              <w:rPr>
                <w:rFonts w:cs="Calibri"/>
                <w:sz w:val="20"/>
              </w:rPr>
              <w:t>t</w:t>
            </w:r>
            <w:r w:rsidRPr="006D3BE1">
              <w:rPr>
                <w:rFonts w:cs="Calibri"/>
                <w:spacing w:val="-2"/>
                <w:sz w:val="20"/>
              </w:rPr>
              <w:t>r</w:t>
            </w:r>
            <w:r w:rsidRPr="006D3BE1">
              <w:rPr>
                <w:rFonts w:cs="Calibri"/>
                <w:spacing w:val="1"/>
                <w:sz w:val="20"/>
              </w:rPr>
              <w:t>o</w:t>
            </w:r>
            <w:r w:rsidRPr="006D3BE1">
              <w:rPr>
                <w:rFonts w:cs="Calibri"/>
                <w:spacing w:val="-1"/>
                <w:sz w:val="20"/>
              </w:rPr>
              <w:t>n</w:t>
            </w:r>
            <w:r w:rsidRPr="006D3BE1">
              <w:rPr>
                <w:rFonts w:cs="Calibri"/>
                <w:sz w:val="20"/>
              </w:rPr>
              <w:t>ic fi</w:t>
            </w:r>
            <w:r w:rsidRPr="006D3BE1">
              <w:rPr>
                <w:rFonts w:cs="Calibri"/>
                <w:spacing w:val="-3"/>
                <w:sz w:val="20"/>
              </w:rPr>
              <w:t>l</w:t>
            </w:r>
            <w:r w:rsidRPr="006D3BE1">
              <w:rPr>
                <w:rFonts w:cs="Calibri"/>
                <w:sz w:val="20"/>
              </w:rPr>
              <w:t>e</w:t>
            </w:r>
            <w:r w:rsidRPr="006D3BE1">
              <w:rPr>
                <w:rFonts w:cs="Calibri"/>
                <w:spacing w:val="1"/>
                <w:sz w:val="20"/>
              </w:rPr>
              <w:t xml:space="preserve"> </w:t>
            </w:r>
            <w:r w:rsidRPr="006D3BE1">
              <w:rPr>
                <w:rFonts w:cs="Calibri"/>
                <w:spacing w:val="-2"/>
                <w:sz w:val="20"/>
              </w:rPr>
              <w:t>e</w:t>
            </w:r>
            <w:r w:rsidRPr="006D3BE1">
              <w:rPr>
                <w:rFonts w:cs="Calibri"/>
                <w:spacing w:val="1"/>
                <w:sz w:val="20"/>
              </w:rPr>
              <w:t>m</w:t>
            </w:r>
            <w:r w:rsidRPr="006D3BE1">
              <w:rPr>
                <w:rFonts w:cs="Calibri"/>
                <w:sz w:val="20"/>
              </w:rPr>
              <w:t xml:space="preserve">ail </w:t>
            </w:r>
            <w:r w:rsidRPr="006D3BE1">
              <w:rPr>
                <w:rFonts w:cs="Calibri"/>
                <w:spacing w:val="-2"/>
                <w:sz w:val="20"/>
              </w:rPr>
              <w:t>a</w:t>
            </w:r>
            <w:r w:rsidRPr="006D3BE1">
              <w:rPr>
                <w:rFonts w:cs="Calibri"/>
                <w:sz w:val="20"/>
              </w:rPr>
              <w:t>t</w:t>
            </w:r>
            <w:r w:rsidRPr="006D3BE1">
              <w:rPr>
                <w:rFonts w:cs="Calibri"/>
                <w:spacing w:val="1"/>
                <w:sz w:val="20"/>
              </w:rPr>
              <w:t>t</w:t>
            </w:r>
            <w:r w:rsidRPr="006D3BE1">
              <w:rPr>
                <w:rFonts w:cs="Calibri"/>
                <w:sz w:val="20"/>
              </w:rPr>
              <w:t>ac</w:t>
            </w:r>
            <w:r w:rsidRPr="006D3BE1">
              <w:rPr>
                <w:rFonts w:cs="Calibri"/>
                <w:spacing w:val="-3"/>
                <w:sz w:val="20"/>
              </w:rPr>
              <w:t>h</w:t>
            </w:r>
            <w:r w:rsidRPr="006D3BE1">
              <w:rPr>
                <w:rFonts w:cs="Calibri"/>
                <w:spacing w:val="1"/>
                <w:sz w:val="20"/>
              </w:rPr>
              <w:t>m</w:t>
            </w:r>
            <w:r w:rsidRPr="006D3BE1">
              <w:rPr>
                <w:rFonts w:cs="Calibri"/>
                <w:sz w:val="20"/>
              </w:rPr>
              <w:t>ent [e.</w:t>
            </w:r>
            <w:r w:rsidRPr="006D3BE1">
              <w:rPr>
                <w:rFonts w:cs="Calibri"/>
                <w:spacing w:val="-1"/>
                <w:sz w:val="20"/>
              </w:rPr>
              <w:t>g</w:t>
            </w:r>
            <w:r w:rsidRPr="006D3BE1">
              <w:rPr>
                <w:rFonts w:cs="Calibri"/>
                <w:sz w:val="20"/>
              </w:rPr>
              <w:t xml:space="preserve">., </w:t>
            </w:r>
            <w:r w:rsidRPr="006D3BE1">
              <w:rPr>
                <w:rFonts w:cs="Calibri"/>
                <w:spacing w:val="-1"/>
                <w:sz w:val="20"/>
              </w:rPr>
              <w:t>p</w:t>
            </w:r>
            <w:r w:rsidRPr="006D3BE1">
              <w:rPr>
                <w:rFonts w:cs="Calibri"/>
                <w:spacing w:val="1"/>
                <w:sz w:val="20"/>
              </w:rPr>
              <w:t>o</w:t>
            </w:r>
            <w:r w:rsidRPr="006D3BE1">
              <w:rPr>
                <w:rFonts w:cs="Calibri"/>
                <w:sz w:val="20"/>
              </w:rPr>
              <w:t>rta</w:t>
            </w:r>
            <w:r w:rsidRPr="006D3BE1">
              <w:rPr>
                <w:rFonts w:cs="Calibri"/>
                <w:spacing w:val="-1"/>
                <w:sz w:val="20"/>
              </w:rPr>
              <w:t>b</w:t>
            </w:r>
            <w:r w:rsidRPr="006D3BE1">
              <w:rPr>
                <w:rFonts w:cs="Calibri"/>
                <w:spacing w:val="-3"/>
                <w:sz w:val="20"/>
              </w:rPr>
              <w:t xml:space="preserve">le </w:t>
            </w:r>
            <w:r w:rsidRPr="006D3BE1">
              <w:rPr>
                <w:rFonts w:cs="Calibri"/>
                <w:spacing w:val="-1"/>
                <w:sz w:val="20"/>
              </w:rPr>
              <w:t>do</w:t>
            </w:r>
            <w:r w:rsidRPr="006D3BE1">
              <w:rPr>
                <w:rFonts w:cs="Calibri"/>
                <w:sz w:val="20"/>
              </w:rPr>
              <w:t>cu</w:t>
            </w:r>
            <w:r w:rsidRPr="006D3BE1">
              <w:rPr>
                <w:rFonts w:cs="Calibri"/>
                <w:spacing w:val="-2"/>
                <w:sz w:val="20"/>
              </w:rPr>
              <w:t>m</w:t>
            </w:r>
            <w:r w:rsidRPr="006D3BE1">
              <w:rPr>
                <w:rFonts w:cs="Calibri"/>
                <w:sz w:val="20"/>
              </w:rPr>
              <w:t xml:space="preserve">ent </w:t>
            </w:r>
            <w:r w:rsidRPr="006D3BE1">
              <w:rPr>
                <w:rFonts w:cs="Calibri"/>
                <w:spacing w:val="-2"/>
                <w:sz w:val="20"/>
              </w:rPr>
              <w:t>f</w:t>
            </w:r>
            <w:r w:rsidRPr="006D3BE1">
              <w:rPr>
                <w:rFonts w:cs="Calibri"/>
                <w:spacing w:val="-1"/>
                <w:sz w:val="20"/>
              </w:rPr>
              <w:t>o</w:t>
            </w:r>
            <w:r w:rsidRPr="006D3BE1">
              <w:rPr>
                <w:rFonts w:cs="Calibri"/>
                <w:sz w:val="20"/>
              </w:rPr>
              <w:t>r</w:t>
            </w:r>
            <w:r w:rsidRPr="006D3BE1">
              <w:rPr>
                <w:rFonts w:cs="Calibri"/>
                <w:spacing w:val="1"/>
                <w:sz w:val="20"/>
              </w:rPr>
              <w:t>m</w:t>
            </w:r>
            <w:r w:rsidRPr="006D3BE1">
              <w:rPr>
                <w:rFonts w:cs="Calibri"/>
                <w:sz w:val="20"/>
              </w:rPr>
              <w:t>at</w:t>
            </w:r>
            <w:r w:rsidRPr="006D3BE1">
              <w:rPr>
                <w:rFonts w:cs="Calibri"/>
                <w:spacing w:val="-1"/>
                <w:sz w:val="20"/>
              </w:rPr>
              <w:t xml:space="preserve"> </w:t>
            </w:r>
            <w:r w:rsidRPr="006D3BE1">
              <w:rPr>
                <w:rFonts w:cs="Calibri"/>
                <w:sz w:val="20"/>
              </w:rPr>
              <w:t>(</w:t>
            </w:r>
            <w:r w:rsidRPr="006D3BE1">
              <w:rPr>
                <w:rFonts w:cs="Calibri"/>
                <w:spacing w:val="-1"/>
                <w:sz w:val="20"/>
              </w:rPr>
              <w:t>P</w:t>
            </w:r>
            <w:r w:rsidRPr="006D3BE1">
              <w:rPr>
                <w:rFonts w:cs="Calibri"/>
                <w:spacing w:val="1"/>
                <w:sz w:val="20"/>
              </w:rPr>
              <w:t>D</w:t>
            </w:r>
            <w:r w:rsidRPr="006D3BE1">
              <w:rPr>
                <w:rFonts w:cs="Calibri"/>
                <w:sz w:val="20"/>
              </w:rPr>
              <w:t>F</w:t>
            </w:r>
            <w:r w:rsidRPr="006D3BE1">
              <w:rPr>
                <w:rFonts w:cs="Calibri"/>
                <w:spacing w:val="1"/>
                <w:sz w:val="20"/>
              </w:rPr>
              <w:t>)]</w:t>
            </w:r>
            <w:r w:rsidRPr="006D3BE1">
              <w:rPr>
                <w:rFonts w:cs="Calibri"/>
                <w:sz w:val="20"/>
              </w:rPr>
              <w:t xml:space="preserve">. </w:t>
            </w:r>
            <w:r w:rsidRPr="006D3BE1">
              <w:rPr>
                <w:sz w:val="20"/>
              </w:rPr>
              <w:t>This method m</w:t>
            </w:r>
            <w:r w:rsidRPr="006D3BE1">
              <w:rPr>
                <w:spacing w:val="2"/>
                <w:sz w:val="20"/>
              </w:rPr>
              <w:t>a</w:t>
            </w:r>
            <w:r w:rsidRPr="006D3BE1">
              <w:rPr>
                <w:sz w:val="20"/>
              </w:rPr>
              <w:t>y</w:t>
            </w:r>
            <w:r w:rsidRPr="006D3BE1">
              <w:rPr>
                <w:spacing w:val="-3"/>
                <w:sz w:val="20"/>
              </w:rPr>
              <w:t xml:space="preserve"> </w:t>
            </w:r>
            <w:r w:rsidRPr="006D3BE1">
              <w:rPr>
                <w:sz w:val="20"/>
              </w:rPr>
              <w:t>on</w:t>
            </w:r>
            <w:r w:rsidRPr="006D3BE1">
              <w:rPr>
                <w:spacing w:val="5"/>
                <w:sz w:val="20"/>
              </w:rPr>
              <w:t>l</w:t>
            </w:r>
            <w:r w:rsidRPr="006D3BE1">
              <w:rPr>
                <w:sz w:val="20"/>
              </w:rPr>
              <w:t>y</w:t>
            </w:r>
            <w:r w:rsidRPr="006D3BE1">
              <w:rPr>
                <w:spacing w:val="-5"/>
                <w:sz w:val="20"/>
              </w:rPr>
              <w:t xml:space="preserve"> </w:t>
            </w:r>
            <w:r w:rsidRPr="006D3BE1">
              <w:rPr>
                <w:spacing w:val="2"/>
                <w:sz w:val="20"/>
              </w:rPr>
              <w:t>b</w:t>
            </w:r>
            <w:r w:rsidRPr="006D3BE1">
              <w:rPr>
                <w:sz w:val="20"/>
              </w:rPr>
              <w:t>e</w:t>
            </w:r>
            <w:r w:rsidRPr="006D3BE1">
              <w:rPr>
                <w:spacing w:val="-1"/>
                <w:sz w:val="20"/>
              </w:rPr>
              <w:t xml:space="preserve"> </w:t>
            </w:r>
            <w:r w:rsidRPr="006D3BE1">
              <w:rPr>
                <w:sz w:val="20"/>
              </w:rPr>
              <w:t>used</w:t>
            </w:r>
            <w:r w:rsidRPr="006D3BE1">
              <w:rPr>
                <w:spacing w:val="3"/>
                <w:sz w:val="20"/>
              </w:rPr>
              <w:t xml:space="preserve"> </w:t>
            </w:r>
            <w:r w:rsidRPr="006D3BE1">
              <w:rPr>
                <w:sz w:val="20"/>
              </w:rPr>
              <w:t>for</w:t>
            </w:r>
            <w:r w:rsidRPr="006D3BE1">
              <w:rPr>
                <w:spacing w:val="1"/>
                <w:sz w:val="20"/>
              </w:rPr>
              <w:t xml:space="preserve"> </w:t>
            </w:r>
            <w:r w:rsidRPr="006D3BE1">
              <w:rPr>
                <w:spacing w:val="-1"/>
                <w:sz w:val="20"/>
              </w:rPr>
              <w:t>c</w:t>
            </w:r>
            <w:r w:rsidRPr="006D3BE1">
              <w:rPr>
                <w:sz w:val="20"/>
              </w:rPr>
              <w:t>usto</w:t>
            </w:r>
            <w:r w:rsidRPr="006D3BE1">
              <w:rPr>
                <w:spacing w:val="1"/>
                <w:sz w:val="20"/>
              </w:rPr>
              <w:t>m</w:t>
            </w:r>
            <w:r w:rsidRPr="006D3BE1">
              <w:rPr>
                <w:spacing w:val="-1"/>
                <w:sz w:val="20"/>
              </w:rPr>
              <w:t>e</w:t>
            </w:r>
            <w:r w:rsidRPr="006D3BE1">
              <w:rPr>
                <w:sz w:val="20"/>
              </w:rPr>
              <w:t>rs wh</w:t>
            </w:r>
            <w:r w:rsidRPr="006D3BE1">
              <w:rPr>
                <w:spacing w:val="1"/>
                <w:sz w:val="20"/>
              </w:rPr>
              <w:t>e</w:t>
            </w:r>
            <w:r w:rsidRPr="006D3BE1">
              <w:rPr>
                <w:sz w:val="20"/>
              </w:rPr>
              <w:t>n a</w:t>
            </w:r>
            <w:r w:rsidRPr="006D3BE1">
              <w:rPr>
                <w:spacing w:val="-1"/>
                <w:sz w:val="20"/>
              </w:rPr>
              <w:t xml:space="preserve"> </w:t>
            </w:r>
            <w:r w:rsidRPr="006D3BE1">
              <w:rPr>
                <w:sz w:val="20"/>
              </w:rPr>
              <w:t>C</w:t>
            </w:r>
            <w:r w:rsidRPr="006D3BE1">
              <w:rPr>
                <w:spacing w:val="1"/>
                <w:sz w:val="20"/>
              </w:rPr>
              <w:t>W</w:t>
            </w:r>
            <w:r w:rsidRPr="006D3BE1">
              <w:rPr>
                <w:sz w:val="20"/>
              </w:rPr>
              <w:t>S</w:t>
            </w:r>
            <w:r w:rsidRPr="006D3BE1">
              <w:rPr>
                <w:spacing w:val="1"/>
                <w:sz w:val="20"/>
              </w:rPr>
              <w:t xml:space="preserve"> </w:t>
            </w:r>
            <w:r w:rsidRPr="006D3BE1">
              <w:rPr>
                <w:sz w:val="20"/>
              </w:rPr>
              <w:t>h</w:t>
            </w:r>
            <w:r w:rsidRPr="006D3BE1">
              <w:rPr>
                <w:spacing w:val="-1"/>
                <w:sz w:val="20"/>
              </w:rPr>
              <w:t>a</w:t>
            </w:r>
            <w:r w:rsidRPr="006D3BE1">
              <w:rPr>
                <w:sz w:val="20"/>
              </w:rPr>
              <w:t>s</w:t>
            </w:r>
            <w:r w:rsidRPr="006D3BE1">
              <w:rPr>
                <w:spacing w:val="2"/>
                <w:sz w:val="20"/>
              </w:rPr>
              <w:t xml:space="preserve"> </w:t>
            </w:r>
            <w:r w:rsidRPr="006D3BE1">
              <w:rPr>
                <w:sz w:val="20"/>
              </w:rPr>
              <w:t>a</w:t>
            </w:r>
            <w:r w:rsidRPr="006D3BE1">
              <w:rPr>
                <w:spacing w:val="-1"/>
                <w:sz w:val="20"/>
              </w:rPr>
              <w:t xml:space="preserve"> </w:t>
            </w:r>
            <w:r w:rsidRPr="006D3BE1">
              <w:rPr>
                <w:spacing w:val="2"/>
                <w:sz w:val="20"/>
              </w:rPr>
              <w:t>v</w:t>
            </w:r>
            <w:r w:rsidRPr="006D3BE1">
              <w:rPr>
                <w:spacing w:val="-1"/>
                <w:sz w:val="20"/>
              </w:rPr>
              <w:t>a</w:t>
            </w:r>
            <w:r w:rsidRPr="006D3BE1">
              <w:rPr>
                <w:sz w:val="20"/>
              </w:rPr>
              <w:t>l</w:t>
            </w:r>
            <w:r w:rsidRPr="006D3BE1">
              <w:rPr>
                <w:spacing w:val="1"/>
                <w:sz w:val="20"/>
              </w:rPr>
              <w:t>i</w:t>
            </w:r>
            <w:r w:rsidRPr="006D3BE1">
              <w:rPr>
                <w:sz w:val="20"/>
              </w:rPr>
              <w:t xml:space="preserve">d </w:t>
            </w:r>
            <w:r w:rsidRPr="006D3BE1">
              <w:rPr>
                <w:spacing w:val="-1"/>
                <w:sz w:val="20"/>
              </w:rPr>
              <w:t>e</w:t>
            </w:r>
            <w:r w:rsidRPr="006D3BE1">
              <w:rPr>
                <w:sz w:val="20"/>
              </w:rPr>
              <w:t>m</w:t>
            </w:r>
            <w:r w:rsidRPr="006D3BE1">
              <w:rPr>
                <w:spacing w:val="2"/>
                <w:sz w:val="20"/>
              </w:rPr>
              <w:t>a</w:t>
            </w:r>
            <w:r w:rsidRPr="006D3BE1">
              <w:rPr>
                <w:sz w:val="20"/>
              </w:rPr>
              <w:t>il</w:t>
            </w:r>
            <w:r w:rsidRPr="006D3BE1">
              <w:rPr>
                <w:spacing w:val="1"/>
                <w:sz w:val="20"/>
              </w:rPr>
              <w:t xml:space="preserve"> </w:t>
            </w:r>
            <w:r w:rsidRPr="006D3BE1">
              <w:rPr>
                <w:spacing w:val="-1"/>
                <w:sz w:val="20"/>
              </w:rPr>
              <w:t>a</w:t>
            </w:r>
            <w:r w:rsidRPr="006D3BE1">
              <w:rPr>
                <w:sz w:val="20"/>
              </w:rPr>
              <w:t>ddr</w:t>
            </w:r>
            <w:r w:rsidRPr="006D3BE1">
              <w:rPr>
                <w:spacing w:val="-2"/>
                <w:sz w:val="20"/>
              </w:rPr>
              <w:t>e</w:t>
            </w:r>
            <w:r w:rsidRPr="006D3BE1">
              <w:rPr>
                <w:sz w:val="20"/>
              </w:rPr>
              <w:t>ss to d</w:t>
            </w:r>
            <w:r w:rsidRPr="006D3BE1">
              <w:rPr>
                <w:spacing w:val="-1"/>
                <w:sz w:val="20"/>
              </w:rPr>
              <w:t>e</w:t>
            </w:r>
            <w:r w:rsidRPr="006D3BE1">
              <w:rPr>
                <w:sz w:val="20"/>
              </w:rPr>
              <w:t>l</w:t>
            </w:r>
            <w:r w:rsidRPr="006D3BE1">
              <w:rPr>
                <w:spacing w:val="1"/>
                <w:sz w:val="20"/>
              </w:rPr>
              <w:t>i</w:t>
            </w:r>
            <w:r w:rsidRPr="006D3BE1">
              <w:rPr>
                <w:sz w:val="20"/>
              </w:rPr>
              <w:t>v</w:t>
            </w:r>
            <w:r w:rsidRPr="006D3BE1">
              <w:rPr>
                <w:spacing w:val="-1"/>
                <w:sz w:val="20"/>
              </w:rPr>
              <w:t>e</w:t>
            </w:r>
            <w:r w:rsidRPr="006D3BE1">
              <w:rPr>
                <w:sz w:val="20"/>
              </w:rPr>
              <w:t>r</w:t>
            </w:r>
            <w:r w:rsidRPr="006D3BE1">
              <w:rPr>
                <w:spacing w:val="1"/>
                <w:sz w:val="20"/>
              </w:rPr>
              <w:t xml:space="preserve"> </w:t>
            </w:r>
            <w:r w:rsidRPr="006D3BE1">
              <w:rPr>
                <w:sz w:val="20"/>
              </w:rPr>
              <w:t>the</w:t>
            </w:r>
            <w:r w:rsidRPr="006D3BE1">
              <w:rPr>
                <w:spacing w:val="4"/>
                <w:sz w:val="20"/>
              </w:rPr>
              <w:t xml:space="preserve"> </w:t>
            </w:r>
            <w:r w:rsidRPr="006D3BE1">
              <w:rPr>
                <w:sz w:val="20"/>
              </w:rPr>
              <w:t xml:space="preserve">CCR </w:t>
            </w:r>
            <w:r w:rsidRPr="006D3BE1">
              <w:rPr>
                <w:spacing w:val="-1"/>
                <w:sz w:val="20"/>
              </w:rPr>
              <w:t>e</w:t>
            </w:r>
            <w:r w:rsidRPr="006D3BE1">
              <w:rPr>
                <w:sz w:val="20"/>
              </w:rPr>
              <w:t>le</w:t>
            </w:r>
            <w:r w:rsidRPr="006D3BE1">
              <w:rPr>
                <w:spacing w:val="-1"/>
                <w:sz w:val="20"/>
              </w:rPr>
              <w:t>c</w:t>
            </w:r>
            <w:r w:rsidRPr="006D3BE1">
              <w:rPr>
                <w:sz w:val="20"/>
              </w:rPr>
              <w:t>troni</w:t>
            </w:r>
            <w:r w:rsidRPr="006D3BE1">
              <w:rPr>
                <w:spacing w:val="1"/>
                <w:sz w:val="20"/>
              </w:rPr>
              <w:t>c</w:t>
            </w:r>
            <w:r w:rsidRPr="006D3BE1">
              <w:rPr>
                <w:spacing w:val="-1"/>
                <w:sz w:val="20"/>
              </w:rPr>
              <w:t>a</w:t>
            </w:r>
            <w:r w:rsidRPr="006D3BE1">
              <w:rPr>
                <w:sz w:val="20"/>
              </w:rPr>
              <w:t>l</w:t>
            </w:r>
            <w:r w:rsidRPr="006D3BE1">
              <w:rPr>
                <w:spacing w:val="3"/>
                <w:sz w:val="20"/>
              </w:rPr>
              <w:t>l</w:t>
            </w:r>
            <w:r w:rsidRPr="006D3BE1">
              <w:rPr>
                <w:spacing w:val="-5"/>
                <w:sz w:val="20"/>
              </w:rPr>
              <w:t>y</w:t>
            </w:r>
            <w:r w:rsidRPr="006D3BE1">
              <w:rPr>
                <w:sz w:val="20"/>
              </w:rPr>
              <w:t>.  S</w:t>
            </w:r>
            <w:r w:rsidRPr="006D3BE1">
              <w:rPr>
                <w:rFonts w:cs="Calibri"/>
                <w:spacing w:val="-2"/>
                <w:sz w:val="20"/>
              </w:rPr>
              <w:t>e</w:t>
            </w:r>
            <w:r w:rsidRPr="006D3BE1">
              <w:rPr>
                <w:rFonts w:cs="Calibri"/>
                <w:sz w:val="20"/>
              </w:rPr>
              <w:t>e F</w:t>
            </w:r>
            <w:r w:rsidRPr="006D3BE1">
              <w:rPr>
                <w:rFonts w:cs="Calibri"/>
                <w:spacing w:val="-1"/>
                <w:sz w:val="20"/>
              </w:rPr>
              <w:t>igu</w:t>
            </w:r>
            <w:r w:rsidRPr="006D3BE1">
              <w:rPr>
                <w:rFonts w:cs="Calibri"/>
                <w:sz w:val="20"/>
              </w:rPr>
              <w:t>re</w:t>
            </w:r>
            <w:r w:rsidRPr="006D3BE1">
              <w:rPr>
                <w:rFonts w:cs="Calibri"/>
                <w:spacing w:val="1"/>
                <w:sz w:val="20"/>
              </w:rPr>
              <w:t xml:space="preserve"> </w:t>
            </w:r>
            <w:r w:rsidRPr="006D3BE1">
              <w:rPr>
                <w:rFonts w:cs="Calibri"/>
                <w:sz w:val="20"/>
              </w:rPr>
              <w:t>3</w:t>
            </w:r>
            <w:r w:rsidRPr="006D3BE1">
              <w:rPr>
                <w:rFonts w:cs="Calibri"/>
                <w:spacing w:val="1"/>
                <w:sz w:val="20"/>
              </w:rPr>
              <w:t xml:space="preserve"> </w:t>
            </w:r>
            <w:r w:rsidRPr="006D3BE1">
              <w:rPr>
                <w:rFonts w:cs="Calibri"/>
                <w:sz w:val="20"/>
              </w:rPr>
              <w:t>in t</w:t>
            </w:r>
            <w:r w:rsidRPr="006D3BE1">
              <w:rPr>
                <w:rFonts w:cs="Calibri"/>
                <w:spacing w:val="-3"/>
                <w:sz w:val="20"/>
              </w:rPr>
              <w:t>h</w:t>
            </w:r>
            <w:r w:rsidRPr="006D3BE1">
              <w:rPr>
                <w:rFonts w:cs="Calibri"/>
                <w:sz w:val="20"/>
              </w:rPr>
              <w:t>e</w:t>
            </w:r>
            <w:r w:rsidRPr="006D3BE1">
              <w:rPr>
                <w:rFonts w:cs="Calibri"/>
                <w:spacing w:val="1"/>
                <w:sz w:val="20"/>
              </w:rPr>
              <w:t xml:space="preserve"> </w:t>
            </w:r>
            <w:r w:rsidRPr="006D3BE1">
              <w:rPr>
                <w:rFonts w:cs="Calibri"/>
                <w:sz w:val="20"/>
              </w:rPr>
              <w:t>A</w:t>
            </w:r>
            <w:r w:rsidRPr="006D3BE1">
              <w:rPr>
                <w:rFonts w:cs="Calibri"/>
                <w:spacing w:val="-1"/>
                <w:sz w:val="20"/>
              </w:rPr>
              <w:t>pp</w:t>
            </w:r>
            <w:r w:rsidRPr="006D3BE1">
              <w:rPr>
                <w:rFonts w:cs="Calibri"/>
                <w:sz w:val="20"/>
              </w:rPr>
              <w:t>en</w:t>
            </w:r>
            <w:r w:rsidRPr="006D3BE1">
              <w:rPr>
                <w:rFonts w:cs="Calibri"/>
                <w:spacing w:val="-1"/>
                <w:sz w:val="20"/>
              </w:rPr>
              <w:t>d</w:t>
            </w:r>
            <w:r w:rsidRPr="006D3BE1">
              <w:rPr>
                <w:rFonts w:cs="Calibri"/>
                <w:sz w:val="20"/>
              </w:rPr>
              <w:t>ix.</w:t>
            </w:r>
          </w:p>
        </w:tc>
      </w:tr>
      <w:tr w:rsidR="006D3BE1" w:rsidRPr="006D3BE1" w:rsidTr="002F241A">
        <w:trPr>
          <w:trHeight w:val="611"/>
        </w:trPr>
        <w:tc>
          <w:tcPr>
            <w:tcW w:w="3150" w:type="dxa"/>
            <w:vAlign w:val="center"/>
          </w:tcPr>
          <w:p w:rsidR="006D3BE1" w:rsidRPr="006D3BE1" w:rsidRDefault="006D3BE1" w:rsidP="002F241A">
            <w:pPr>
              <w:rPr>
                <w:sz w:val="18"/>
                <w:szCs w:val="18"/>
              </w:rPr>
            </w:pPr>
            <w:r w:rsidRPr="006D3BE1">
              <w:rPr>
                <w:rFonts w:cs="Calibri"/>
                <w:bCs/>
                <w:sz w:val="20"/>
              </w:rPr>
              <w:lastRenderedPageBreak/>
              <w:t>Em</w:t>
            </w:r>
            <w:r w:rsidRPr="006D3BE1">
              <w:rPr>
                <w:rFonts w:cs="Calibri"/>
                <w:bCs/>
                <w:spacing w:val="-1"/>
                <w:sz w:val="20"/>
              </w:rPr>
              <w:t>a</w:t>
            </w:r>
            <w:r w:rsidRPr="006D3BE1">
              <w:rPr>
                <w:rFonts w:cs="Calibri"/>
                <w:bCs/>
                <w:spacing w:val="1"/>
                <w:sz w:val="20"/>
              </w:rPr>
              <w:t>i</w:t>
            </w:r>
            <w:r w:rsidRPr="006D3BE1">
              <w:rPr>
                <w:rFonts w:cs="Calibri"/>
                <w:bCs/>
                <w:sz w:val="20"/>
              </w:rPr>
              <w:t>l –</w:t>
            </w:r>
            <w:r w:rsidRPr="006D3BE1">
              <w:rPr>
                <w:rFonts w:cs="Calibri"/>
                <w:bCs/>
                <w:spacing w:val="-1"/>
                <w:sz w:val="20"/>
              </w:rPr>
              <w:t xml:space="preserve"> </w:t>
            </w:r>
            <w:r w:rsidRPr="006D3BE1">
              <w:rPr>
                <w:rFonts w:cs="Calibri"/>
                <w:bCs/>
                <w:spacing w:val="1"/>
                <w:sz w:val="20"/>
              </w:rPr>
              <w:t>C</w:t>
            </w:r>
            <w:r w:rsidRPr="006D3BE1">
              <w:rPr>
                <w:rFonts w:cs="Calibri"/>
                <w:bCs/>
                <w:spacing w:val="-2"/>
                <w:sz w:val="20"/>
              </w:rPr>
              <w:t>C</w:t>
            </w:r>
            <w:r w:rsidRPr="006D3BE1">
              <w:rPr>
                <w:rFonts w:cs="Calibri"/>
                <w:bCs/>
                <w:sz w:val="20"/>
              </w:rPr>
              <w:t>R</w:t>
            </w:r>
            <w:r w:rsidRPr="006D3BE1">
              <w:rPr>
                <w:rFonts w:cs="Calibri"/>
                <w:bCs/>
                <w:spacing w:val="1"/>
                <w:sz w:val="20"/>
              </w:rPr>
              <w:t xml:space="preserve"> </w:t>
            </w:r>
            <w:r w:rsidRPr="006D3BE1">
              <w:rPr>
                <w:rFonts w:cs="Calibri"/>
                <w:bCs/>
                <w:sz w:val="20"/>
              </w:rPr>
              <w:t>s</w:t>
            </w:r>
            <w:r w:rsidRPr="006D3BE1">
              <w:rPr>
                <w:rFonts w:cs="Calibri"/>
                <w:bCs/>
                <w:spacing w:val="-1"/>
                <w:sz w:val="20"/>
              </w:rPr>
              <w:t>en</w:t>
            </w:r>
            <w:r w:rsidRPr="006D3BE1">
              <w:rPr>
                <w:rFonts w:cs="Calibri"/>
                <w:bCs/>
                <w:sz w:val="20"/>
              </w:rPr>
              <w:t>t</w:t>
            </w:r>
            <w:r w:rsidRPr="006D3BE1">
              <w:rPr>
                <w:rFonts w:cs="Calibri"/>
                <w:bCs/>
                <w:spacing w:val="-2"/>
                <w:sz w:val="20"/>
              </w:rPr>
              <w:t xml:space="preserve"> </w:t>
            </w:r>
            <w:r w:rsidRPr="006D3BE1">
              <w:rPr>
                <w:rFonts w:cs="Calibri"/>
                <w:bCs/>
                <w:sz w:val="20"/>
              </w:rPr>
              <w:t>as an</w:t>
            </w:r>
            <w:r w:rsidRPr="006D3BE1">
              <w:rPr>
                <w:rFonts w:cs="Calibri"/>
                <w:bCs/>
                <w:spacing w:val="-1"/>
                <w:sz w:val="20"/>
              </w:rPr>
              <w:t xml:space="preserve"> </w:t>
            </w:r>
            <w:r w:rsidRPr="006D3BE1">
              <w:rPr>
                <w:rFonts w:cs="Calibri"/>
                <w:bCs/>
                <w:sz w:val="20"/>
              </w:rPr>
              <w:t>e</w:t>
            </w:r>
            <w:r w:rsidRPr="006D3BE1">
              <w:rPr>
                <w:rFonts w:cs="Calibri"/>
                <w:bCs/>
                <w:spacing w:val="-2"/>
                <w:sz w:val="20"/>
              </w:rPr>
              <w:t>m</w:t>
            </w:r>
            <w:r w:rsidRPr="006D3BE1">
              <w:rPr>
                <w:rFonts w:cs="Calibri"/>
                <w:bCs/>
                <w:spacing w:val="-1"/>
                <w:sz w:val="20"/>
              </w:rPr>
              <w:t>bedde</w:t>
            </w:r>
            <w:r w:rsidRPr="006D3BE1">
              <w:rPr>
                <w:rFonts w:cs="Calibri"/>
                <w:bCs/>
                <w:sz w:val="20"/>
              </w:rPr>
              <w:t xml:space="preserve">d  </w:t>
            </w:r>
            <w:r w:rsidRPr="006D3BE1">
              <w:rPr>
                <w:rFonts w:cs="Calibri"/>
                <w:bCs/>
                <w:spacing w:val="1"/>
                <w:sz w:val="20"/>
              </w:rPr>
              <w:t>i</w:t>
            </w:r>
            <w:r w:rsidRPr="006D3BE1">
              <w:rPr>
                <w:rFonts w:cs="Calibri"/>
                <w:bCs/>
                <w:sz w:val="20"/>
              </w:rPr>
              <w:t>mage</w:t>
            </w:r>
            <w:r w:rsidRPr="006D3BE1">
              <w:rPr>
                <w:rFonts w:cs="Calibri"/>
                <w:bCs/>
                <w:spacing w:val="-1"/>
                <w:sz w:val="20"/>
              </w:rPr>
              <w:t xml:space="preserve"> </w:t>
            </w:r>
            <w:r w:rsidRPr="006D3BE1">
              <w:rPr>
                <w:rFonts w:cs="Calibri"/>
                <w:bCs/>
                <w:spacing w:val="1"/>
                <w:sz w:val="20"/>
              </w:rPr>
              <w:t>i</w:t>
            </w:r>
            <w:r w:rsidRPr="006D3BE1">
              <w:rPr>
                <w:rFonts w:cs="Calibri"/>
                <w:bCs/>
                <w:sz w:val="20"/>
              </w:rPr>
              <w:t>n</w:t>
            </w:r>
            <w:r w:rsidRPr="006D3BE1">
              <w:rPr>
                <w:rFonts w:cs="Calibri"/>
                <w:bCs/>
                <w:spacing w:val="-1"/>
                <w:sz w:val="20"/>
              </w:rPr>
              <w:t xml:space="preserve"> </w:t>
            </w:r>
            <w:r w:rsidRPr="006D3BE1">
              <w:rPr>
                <w:rFonts w:cs="Calibri"/>
                <w:bCs/>
                <w:sz w:val="20"/>
              </w:rPr>
              <w:t>an</w:t>
            </w:r>
            <w:r w:rsidRPr="006D3BE1">
              <w:rPr>
                <w:rFonts w:cs="Calibri"/>
                <w:bCs/>
                <w:spacing w:val="-1"/>
                <w:sz w:val="20"/>
              </w:rPr>
              <w:t xml:space="preserve"> </w:t>
            </w:r>
            <w:r w:rsidRPr="006D3BE1">
              <w:rPr>
                <w:rFonts w:cs="Calibri"/>
                <w:bCs/>
                <w:sz w:val="20"/>
              </w:rPr>
              <w:t>em</w:t>
            </w:r>
            <w:r w:rsidRPr="006D3BE1">
              <w:rPr>
                <w:rFonts w:cs="Calibri"/>
                <w:bCs/>
                <w:spacing w:val="-1"/>
                <w:sz w:val="20"/>
              </w:rPr>
              <w:t>ai</w:t>
            </w:r>
            <w:r w:rsidRPr="006D3BE1">
              <w:rPr>
                <w:rFonts w:cs="Calibri"/>
                <w:bCs/>
                <w:spacing w:val="1"/>
                <w:sz w:val="20"/>
              </w:rPr>
              <w:t>l</w:t>
            </w:r>
          </w:p>
        </w:tc>
        <w:tc>
          <w:tcPr>
            <w:tcW w:w="8010" w:type="dxa"/>
            <w:vAlign w:val="center"/>
          </w:tcPr>
          <w:p w:rsidR="006D3BE1" w:rsidRPr="006D3BE1" w:rsidRDefault="006D3BE1" w:rsidP="002F241A">
            <w:pPr>
              <w:autoSpaceDE w:val="0"/>
              <w:autoSpaceDN w:val="0"/>
              <w:adjustRightInd w:val="0"/>
              <w:ind w:right="-20"/>
              <w:rPr>
                <w:sz w:val="18"/>
                <w:szCs w:val="18"/>
              </w:rPr>
            </w:pPr>
            <w:r w:rsidRPr="006D3BE1">
              <w:rPr>
                <w:rFonts w:cs="Calibri"/>
                <w:sz w:val="20"/>
              </w:rPr>
              <w:t>CWS</w:t>
            </w:r>
            <w:r w:rsidRPr="006D3BE1">
              <w:rPr>
                <w:rFonts w:cs="Calibri"/>
                <w:spacing w:val="17"/>
                <w:sz w:val="20"/>
              </w:rPr>
              <w:t xml:space="preserve"> </w:t>
            </w:r>
            <w:r w:rsidRPr="006D3BE1">
              <w:rPr>
                <w:rFonts w:cs="Calibri"/>
                <w:spacing w:val="-2"/>
                <w:sz w:val="20"/>
              </w:rPr>
              <w:t>e</w:t>
            </w:r>
            <w:r w:rsidRPr="006D3BE1">
              <w:rPr>
                <w:rFonts w:cs="Calibri"/>
                <w:spacing w:val="1"/>
                <w:sz w:val="20"/>
              </w:rPr>
              <w:t>m</w:t>
            </w:r>
            <w:r w:rsidRPr="006D3BE1">
              <w:rPr>
                <w:rFonts w:cs="Calibri"/>
                <w:sz w:val="20"/>
              </w:rPr>
              <w:t>ai</w:t>
            </w:r>
            <w:r w:rsidRPr="006D3BE1">
              <w:rPr>
                <w:rFonts w:cs="Calibri"/>
                <w:spacing w:val="-1"/>
                <w:sz w:val="20"/>
              </w:rPr>
              <w:t>l</w:t>
            </w:r>
            <w:r w:rsidRPr="006D3BE1">
              <w:rPr>
                <w:rFonts w:cs="Calibri"/>
                <w:sz w:val="20"/>
              </w:rPr>
              <w:t>s</w:t>
            </w:r>
            <w:r w:rsidRPr="006D3BE1">
              <w:rPr>
                <w:rFonts w:cs="Calibri"/>
                <w:spacing w:val="17"/>
                <w:sz w:val="20"/>
              </w:rPr>
              <w:t xml:space="preserve"> </w:t>
            </w:r>
            <w:r w:rsidRPr="006D3BE1">
              <w:rPr>
                <w:rFonts w:cs="Calibri"/>
                <w:sz w:val="20"/>
              </w:rPr>
              <w:t>the</w:t>
            </w:r>
            <w:r w:rsidRPr="006D3BE1">
              <w:rPr>
                <w:rFonts w:cs="Calibri"/>
                <w:spacing w:val="15"/>
                <w:sz w:val="20"/>
              </w:rPr>
              <w:t xml:space="preserve"> </w:t>
            </w:r>
            <w:r w:rsidRPr="006D3BE1">
              <w:rPr>
                <w:rFonts w:cs="Calibri"/>
                <w:sz w:val="20"/>
              </w:rPr>
              <w:t>CCR</w:t>
            </w:r>
            <w:r w:rsidRPr="006D3BE1">
              <w:rPr>
                <w:rFonts w:cs="Calibri"/>
                <w:spacing w:val="17"/>
                <w:sz w:val="20"/>
              </w:rPr>
              <w:t xml:space="preserve"> </w:t>
            </w:r>
            <w:r w:rsidRPr="006D3BE1">
              <w:rPr>
                <w:rFonts w:cs="Calibri"/>
                <w:spacing w:val="-2"/>
                <w:sz w:val="20"/>
              </w:rPr>
              <w:t>t</w:t>
            </w:r>
            <w:r w:rsidRPr="006D3BE1">
              <w:rPr>
                <w:rFonts w:cs="Calibri"/>
                <w:sz w:val="20"/>
              </w:rPr>
              <w:t>e</w:t>
            </w:r>
            <w:r w:rsidRPr="006D3BE1">
              <w:rPr>
                <w:rFonts w:cs="Calibri"/>
                <w:spacing w:val="1"/>
                <w:sz w:val="20"/>
              </w:rPr>
              <w:t>x</w:t>
            </w:r>
            <w:r w:rsidRPr="006D3BE1">
              <w:rPr>
                <w:rFonts w:cs="Calibri"/>
                <w:sz w:val="20"/>
              </w:rPr>
              <w:t>t</w:t>
            </w:r>
            <w:r w:rsidRPr="006D3BE1">
              <w:rPr>
                <w:rFonts w:cs="Calibri"/>
                <w:spacing w:val="15"/>
                <w:sz w:val="20"/>
              </w:rPr>
              <w:t xml:space="preserve"> </w:t>
            </w:r>
            <w:r w:rsidRPr="006D3BE1">
              <w:rPr>
                <w:rFonts w:cs="Calibri"/>
                <w:spacing w:val="-3"/>
                <w:sz w:val="20"/>
              </w:rPr>
              <w:t>a</w:t>
            </w:r>
            <w:r w:rsidRPr="006D3BE1">
              <w:rPr>
                <w:rFonts w:cs="Calibri"/>
                <w:spacing w:val="-1"/>
                <w:sz w:val="20"/>
              </w:rPr>
              <w:t>n</w:t>
            </w:r>
            <w:r w:rsidRPr="006D3BE1">
              <w:rPr>
                <w:rFonts w:cs="Calibri"/>
                <w:sz w:val="20"/>
              </w:rPr>
              <w:t>d</w:t>
            </w:r>
            <w:r w:rsidRPr="006D3BE1">
              <w:rPr>
                <w:rFonts w:cs="Calibri"/>
                <w:spacing w:val="16"/>
                <w:sz w:val="20"/>
              </w:rPr>
              <w:t xml:space="preserve"> </w:t>
            </w:r>
            <w:r w:rsidRPr="006D3BE1">
              <w:rPr>
                <w:rFonts w:cs="Calibri"/>
                <w:sz w:val="20"/>
              </w:rPr>
              <w:t>tab</w:t>
            </w:r>
            <w:r w:rsidRPr="006D3BE1">
              <w:rPr>
                <w:rFonts w:cs="Calibri"/>
                <w:spacing w:val="-1"/>
                <w:sz w:val="20"/>
              </w:rPr>
              <w:t>l</w:t>
            </w:r>
            <w:r w:rsidRPr="006D3BE1">
              <w:rPr>
                <w:rFonts w:cs="Calibri"/>
                <w:sz w:val="20"/>
              </w:rPr>
              <w:t>es</w:t>
            </w:r>
            <w:r w:rsidRPr="006D3BE1">
              <w:rPr>
                <w:rFonts w:cs="Calibri"/>
                <w:spacing w:val="20"/>
                <w:sz w:val="20"/>
              </w:rPr>
              <w:t xml:space="preserve"> </w:t>
            </w:r>
            <w:r w:rsidRPr="006D3BE1">
              <w:rPr>
                <w:rFonts w:cs="Calibri"/>
                <w:sz w:val="20"/>
              </w:rPr>
              <w:t>i</w:t>
            </w:r>
            <w:r w:rsidRPr="006D3BE1">
              <w:rPr>
                <w:rFonts w:cs="Calibri"/>
                <w:spacing w:val="-1"/>
                <w:sz w:val="20"/>
              </w:rPr>
              <w:t>n</w:t>
            </w:r>
            <w:r w:rsidRPr="006D3BE1">
              <w:rPr>
                <w:rFonts w:cs="Calibri"/>
                <w:sz w:val="20"/>
              </w:rPr>
              <w:t>ser</w:t>
            </w:r>
            <w:r w:rsidRPr="006D3BE1">
              <w:rPr>
                <w:rFonts w:cs="Calibri"/>
                <w:spacing w:val="-2"/>
                <w:sz w:val="20"/>
              </w:rPr>
              <w:t>t</w:t>
            </w:r>
            <w:r w:rsidRPr="006D3BE1">
              <w:rPr>
                <w:rFonts w:cs="Calibri"/>
                <w:sz w:val="20"/>
              </w:rPr>
              <w:t>ed</w:t>
            </w:r>
            <w:r w:rsidRPr="006D3BE1">
              <w:rPr>
                <w:rFonts w:cs="Calibri"/>
                <w:spacing w:val="17"/>
                <w:sz w:val="20"/>
              </w:rPr>
              <w:t xml:space="preserve"> </w:t>
            </w:r>
            <w:r w:rsidRPr="006D3BE1">
              <w:rPr>
                <w:rFonts w:cs="Calibri"/>
                <w:sz w:val="20"/>
              </w:rPr>
              <w:t>i</w:t>
            </w:r>
            <w:r w:rsidRPr="006D3BE1">
              <w:rPr>
                <w:rFonts w:cs="Calibri"/>
                <w:spacing w:val="-1"/>
                <w:sz w:val="20"/>
              </w:rPr>
              <w:t>n</w:t>
            </w:r>
            <w:r w:rsidRPr="006D3BE1">
              <w:rPr>
                <w:rFonts w:cs="Calibri"/>
                <w:sz w:val="20"/>
              </w:rPr>
              <w:t>to</w:t>
            </w:r>
            <w:r w:rsidRPr="006D3BE1">
              <w:rPr>
                <w:rFonts w:cs="Calibri"/>
                <w:spacing w:val="18"/>
                <w:sz w:val="20"/>
              </w:rPr>
              <w:t xml:space="preserve"> </w:t>
            </w:r>
            <w:r w:rsidRPr="006D3BE1">
              <w:rPr>
                <w:rFonts w:cs="Calibri"/>
                <w:sz w:val="20"/>
              </w:rPr>
              <w:t>the</w:t>
            </w:r>
            <w:r w:rsidRPr="006D3BE1">
              <w:rPr>
                <w:rFonts w:cs="Calibri"/>
                <w:spacing w:val="15"/>
                <w:sz w:val="20"/>
              </w:rPr>
              <w:t xml:space="preserve"> </w:t>
            </w:r>
            <w:r w:rsidRPr="006D3BE1">
              <w:rPr>
                <w:rFonts w:cs="Calibri"/>
                <w:spacing w:val="-1"/>
                <w:sz w:val="20"/>
              </w:rPr>
              <w:t>b</w:t>
            </w:r>
            <w:r w:rsidRPr="006D3BE1">
              <w:rPr>
                <w:rFonts w:cs="Calibri"/>
                <w:spacing w:val="1"/>
                <w:sz w:val="20"/>
              </w:rPr>
              <w:t>o</w:t>
            </w:r>
            <w:r w:rsidRPr="006D3BE1">
              <w:rPr>
                <w:rFonts w:cs="Calibri"/>
                <w:spacing w:val="-1"/>
                <w:sz w:val="20"/>
              </w:rPr>
              <w:t>d</w:t>
            </w:r>
            <w:r w:rsidRPr="006D3BE1">
              <w:rPr>
                <w:rFonts w:cs="Calibri"/>
                <w:sz w:val="20"/>
              </w:rPr>
              <w:t xml:space="preserve">y </w:t>
            </w:r>
            <w:r w:rsidRPr="006D3BE1">
              <w:rPr>
                <w:rFonts w:cs="Calibri"/>
                <w:spacing w:val="1"/>
                <w:sz w:val="20"/>
              </w:rPr>
              <w:t>o</w:t>
            </w:r>
            <w:r w:rsidRPr="006D3BE1">
              <w:rPr>
                <w:rFonts w:cs="Calibri"/>
                <w:sz w:val="20"/>
              </w:rPr>
              <w:t>f</w:t>
            </w:r>
            <w:r w:rsidRPr="006D3BE1">
              <w:rPr>
                <w:rFonts w:cs="Calibri"/>
                <w:spacing w:val="42"/>
                <w:sz w:val="20"/>
              </w:rPr>
              <w:t xml:space="preserve"> </w:t>
            </w:r>
            <w:r w:rsidRPr="006D3BE1">
              <w:rPr>
                <w:rFonts w:cs="Calibri"/>
                <w:sz w:val="20"/>
              </w:rPr>
              <w:t>an</w:t>
            </w:r>
            <w:r w:rsidRPr="006D3BE1">
              <w:rPr>
                <w:rFonts w:cs="Calibri"/>
                <w:spacing w:val="38"/>
                <w:sz w:val="20"/>
              </w:rPr>
              <w:t xml:space="preserve"> </w:t>
            </w:r>
            <w:r w:rsidRPr="006D3BE1">
              <w:rPr>
                <w:rFonts w:cs="Calibri"/>
                <w:spacing w:val="-2"/>
                <w:sz w:val="20"/>
              </w:rPr>
              <w:t>e</w:t>
            </w:r>
            <w:r w:rsidRPr="006D3BE1">
              <w:rPr>
                <w:rFonts w:cs="Calibri"/>
                <w:spacing w:val="1"/>
                <w:sz w:val="20"/>
              </w:rPr>
              <w:t>m</w:t>
            </w:r>
            <w:r w:rsidRPr="006D3BE1">
              <w:rPr>
                <w:rFonts w:cs="Calibri"/>
                <w:sz w:val="20"/>
              </w:rPr>
              <w:t>ail (</w:t>
            </w:r>
            <w:r w:rsidRPr="006D3BE1">
              <w:rPr>
                <w:rFonts w:cs="Calibri"/>
                <w:spacing w:val="-3"/>
                <w:sz w:val="20"/>
              </w:rPr>
              <w:t>n</w:t>
            </w:r>
            <w:r w:rsidRPr="006D3BE1">
              <w:rPr>
                <w:rFonts w:cs="Calibri"/>
                <w:spacing w:val="1"/>
                <w:sz w:val="20"/>
              </w:rPr>
              <w:t>o</w:t>
            </w:r>
            <w:r w:rsidRPr="006D3BE1">
              <w:rPr>
                <w:rFonts w:cs="Calibri"/>
                <w:sz w:val="20"/>
              </w:rPr>
              <w:t xml:space="preserve">t </w:t>
            </w:r>
            <w:r w:rsidRPr="006D3BE1">
              <w:rPr>
                <w:rFonts w:cs="Calibri"/>
                <w:spacing w:val="-3"/>
                <w:sz w:val="20"/>
              </w:rPr>
              <w:t>a</w:t>
            </w:r>
            <w:r w:rsidRPr="006D3BE1">
              <w:rPr>
                <w:rFonts w:cs="Calibri"/>
                <w:sz w:val="20"/>
              </w:rPr>
              <w:t>s</w:t>
            </w:r>
            <w:r w:rsidRPr="006D3BE1">
              <w:rPr>
                <w:rFonts w:cs="Calibri"/>
                <w:spacing w:val="42"/>
                <w:sz w:val="20"/>
              </w:rPr>
              <w:t xml:space="preserve"> </w:t>
            </w:r>
            <w:r w:rsidRPr="006D3BE1">
              <w:rPr>
                <w:rFonts w:cs="Calibri"/>
                <w:sz w:val="20"/>
              </w:rPr>
              <w:t>an</w:t>
            </w:r>
            <w:r w:rsidRPr="006D3BE1">
              <w:rPr>
                <w:rFonts w:cs="Calibri"/>
                <w:bCs/>
                <w:position w:val="10"/>
                <w:sz w:val="20"/>
              </w:rPr>
              <w:t xml:space="preserve"> </w:t>
            </w:r>
            <w:r w:rsidRPr="006D3BE1">
              <w:rPr>
                <w:rFonts w:cs="Calibri"/>
                <w:spacing w:val="-3"/>
                <w:sz w:val="20"/>
              </w:rPr>
              <w:t>a</w:t>
            </w:r>
            <w:r w:rsidRPr="006D3BE1">
              <w:rPr>
                <w:rFonts w:cs="Calibri"/>
                <w:spacing w:val="-2"/>
                <w:sz w:val="20"/>
              </w:rPr>
              <w:t>t</w:t>
            </w:r>
            <w:r w:rsidRPr="006D3BE1">
              <w:rPr>
                <w:rFonts w:cs="Calibri"/>
                <w:sz w:val="20"/>
              </w:rPr>
              <w:t>tach</w:t>
            </w:r>
            <w:r w:rsidRPr="006D3BE1">
              <w:rPr>
                <w:rFonts w:cs="Calibri"/>
                <w:spacing w:val="-2"/>
                <w:sz w:val="20"/>
              </w:rPr>
              <w:t>m</w:t>
            </w:r>
            <w:r w:rsidRPr="006D3BE1">
              <w:rPr>
                <w:rFonts w:cs="Calibri"/>
                <w:sz w:val="20"/>
              </w:rPr>
              <w:t>ent</w:t>
            </w:r>
            <w:r w:rsidRPr="006D3BE1">
              <w:rPr>
                <w:rFonts w:cs="Calibri"/>
                <w:spacing w:val="-1"/>
                <w:sz w:val="20"/>
              </w:rPr>
              <w:t>.</w:t>
            </w:r>
            <w:r w:rsidRPr="006D3BE1">
              <w:rPr>
                <w:rFonts w:cs="Calibri"/>
                <w:sz w:val="20"/>
              </w:rPr>
              <w:t>)</w:t>
            </w:r>
            <w:r w:rsidRPr="006D3BE1">
              <w:rPr>
                <w:sz w:val="20"/>
              </w:rPr>
              <w:t xml:space="preserve">  This method m</w:t>
            </w:r>
            <w:r w:rsidRPr="006D3BE1">
              <w:rPr>
                <w:spacing w:val="2"/>
                <w:sz w:val="20"/>
              </w:rPr>
              <w:t>a</w:t>
            </w:r>
            <w:r w:rsidRPr="006D3BE1">
              <w:rPr>
                <w:sz w:val="20"/>
              </w:rPr>
              <w:t>y</w:t>
            </w:r>
            <w:r w:rsidRPr="006D3BE1">
              <w:rPr>
                <w:spacing w:val="-3"/>
                <w:sz w:val="20"/>
              </w:rPr>
              <w:t xml:space="preserve"> </w:t>
            </w:r>
            <w:r w:rsidRPr="006D3BE1">
              <w:rPr>
                <w:sz w:val="20"/>
              </w:rPr>
              <w:t>on</w:t>
            </w:r>
            <w:r w:rsidRPr="006D3BE1">
              <w:rPr>
                <w:spacing w:val="5"/>
                <w:sz w:val="20"/>
              </w:rPr>
              <w:t>l</w:t>
            </w:r>
            <w:r w:rsidRPr="006D3BE1">
              <w:rPr>
                <w:sz w:val="20"/>
              </w:rPr>
              <w:t>y</w:t>
            </w:r>
            <w:r w:rsidRPr="006D3BE1">
              <w:rPr>
                <w:spacing w:val="-5"/>
                <w:sz w:val="20"/>
              </w:rPr>
              <w:t xml:space="preserve"> </w:t>
            </w:r>
            <w:r w:rsidRPr="006D3BE1">
              <w:rPr>
                <w:spacing w:val="2"/>
                <w:sz w:val="20"/>
              </w:rPr>
              <w:t>b</w:t>
            </w:r>
            <w:r w:rsidRPr="006D3BE1">
              <w:rPr>
                <w:sz w:val="20"/>
              </w:rPr>
              <w:t>e</w:t>
            </w:r>
            <w:r w:rsidRPr="006D3BE1">
              <w:rPr>
                <w:spacing w:val="-1"/>
                <w:sz w:val="20"/>
              </w:rPr>
              <w:t xml:space="preserve"> </w:t>
            </w:r>
            <w:r w:rsidRPr="006D3BE1">
              <w:rPr>
                <w:sz w:val="20"/>
              </w:rPr>
              <w:t>used</w:t>
            </w:r>
            <w:r w:rsidRPr="006D3BE1">
              <w:rPr>
                <w:spacing w:val="3"/>
                <w:sz w:val="20"/>
              </w:rPr>
              <w:t xml:space="preserve"> </w:t>
            </w:r>
            <w:r w:rsidRPr="006D3BE1">
              <w:rPr>
                <w:sz w:val="20"/>
              </w:rPr>
              <w:t>for</w:t>
            </w:r>
            <w:r w:rsidRPr="006D3BE1">
              <w:rPr>
                <w:spacing w:val="1"/>
                <w:sz w:val="20"/>
              </w:rPr>
              <w:t xml:space="preserve"> </w:t>
            </w:r>
            <w:r w:rsidRPr="006D3BE1">
              <w:rPr>
                <w:spacing w:val="-1"/>
                <w:sz w:val="20"/>
              </w:rPr>
              <w:t>c</w:t>
            </w:r>
            <w:r w:rsidRPr="006D3BE1">
              <w:rPr>
                <w:sz w:val="20"/>
              </w:rPr>
              <w:t>usto</w:t>
            </w:r>
            <w:r w:rsidRPr="006D3BE1">
              <w:rPr>
                <w:spacing w:val="1"/>
                <w:sz w:val="20"/>
              </w:rPr>
              <w:t>m</w:t>
            </w:r>
            <w:r w:rsidRPr="006D3BE1">
              <w:rPr>
                <w:spacing w:val="-1"/>
                <w:sz w:val="20"/>
              </w:rPr>
              <w:t>e</w:t>
            </w:r>
            <w:r w:rsidRPr="006D3BE1">
              <w:rPr>
                <w:sz w:val="20"/>
              </w:rPr>
              <w:t>rs</w:t>
            </w:r>
            <w:r w:rsidRPr="006D3BE1">
              <w:rPr>
                <w:spacing w:val="2"/>
                <w:sz w:val="20"/>
              </w:rPr>
              <w:t xml:space="preserve"> </w:t>
            </w:r>
            <w:r w:rsidRPr="006D3BE1">
              <w:rPr>
                <w:sz w:val="20"/>
              </w:rPr>
              <w:t>wh</w:t>
            </w:r>
            <w:r w:rsidRPr="006D3BE1">
              <w:rPr>
                <w:spacing w:val="1"/>
                <w:sz w:val="20"/>
              </w:rPr>
              <w:t>e</w:t>
            </w:r>
            <w:r w:rsidRPr="006D3BE1">
              <w:rPr>
                <w:sz w:val="20"/>
              </w:rPr>
              <w:t>n a</w:t>
            </w:r>
            <w:r w:rsidRPr="006D3BE1">
              <w:rPr>
                <w:spacing w:val="-1"/>
                <w:sz w:val="20"/>
              </w:rPr>
              <w:t xml:space="preserve"> </w:t>
            </w:r>
            <w:r w:rsidRPr="006D3BE1">
              <w:rPr>
                <w:sz w:val="20"/>
              </w:rPr>
              <w:t>C</w:t>
            </w:r>
            <w:r w:rsidRPr="006D3BE1">
              <w:rPr>
                <w:spacing w:val="1"/>
                <w:sz w:val="20"/>
              </w:rPr>
              <w:t>W</w:t>
            </w:r>
            <w:r w:rsidRPr="006D3BE1">
              <w:rPr>
                <w:sz w:val="20"/>
              </w:rPr>
              <w:t>S</w:t>
            </w:r>
            <w:r w:rsidRPr="006D3BE1">
              <w:rPr>
                <w:spacing w:val="1"/>
                <w:sz w:val="20"/>
              </w:rPr>
              <w:t xml:space="preserve"> </w:t>
            </w:r>
            <w:r w:rsidRPr="006D3BE1">
              <w:rPr>
                <w:sz w:val="20"/>
              </w:rPr>
              <w:t>h</w:t>
            </w:r>
            <w:r w:rsidRPr="006D3BE1">
              <w:rPr>
                <w:spacing w:val="-1"/>
                <w:sz w:val="20"/>
              </w:rPr>
              <w:t>a</w:t>
            </w:r>
            <w:r w:rsidRPr="006D3BE1">
              <w:rPr>
                <w:sz w:val="20"/>
              </w:rPr>
              <w:t>s</w:t>
            </w:r>
            <w:r w:rsidRPr="006D3BE1">
              <w:rPr>
                <w:spacing w:val="2"/>
                <w:sz w:val="20"/>
              </w:rPr>
              <w:t xml:space="preserve"> </w:t>
            </w:r>
            <w:r w:rsidRPr="006D3BE1">
              <w:rPr>
                <w:sz w:val="20"/>
              </w:rPr>
              <w:t>a</w:t>
            </w:r>
            <w:r w:rsidRPr="006D3BE1">
              <w:rPr>
                <w:spacing w:val="-1"/>
                <w:sz w:val="20"/>
              </w:rPr>
              <w:t xml:space="preserve"> </w:t>
            </w:r>
            <w:r w:rsidRPr="006D3BE1">
              <w:rPr>
                <w:spacing w:val="2"/>
                <w:sz w:val="20"/>
              </w:rPr>
              <w:t>v</w:t>
            </w:r>
            <w:r w:rsidRPr="006D3BE1">
              <w:rPr>
                <w:spacing w:val="-1"/>
                <w:sz w:val="20"/>
              </w:rPr>
              <w:t>a</w:t>
            </w:r>
            <w:r w:rsidRPr="006D3BE1">
              <w:rPr>
                <w:sz w:val="20"/>
              </w:rPr>
              <w:t>l</w:t>
            </w:r>
            <w:r w:rsidRPr="006D3BE1">
              <w:rPr>
                <w:spacing w:val="1"/>
                <w:sz w:val="20"/>
              </w:rPr>
              <w:t>i</w:t>
            </w:r>
            <w:r w:rsidRPr="006D3BE1">
              <w:rPr>
                <w:sz w:val="20"/>
              </w:rPr>
              <w:t xml:space="preserve">d </w:t>
            </w:r>
            <w:r w:rsidRPr="006D3BE1">
              <w:rPr>
                <w:spacing w:val="-1"/>
                <w:sz w:val="20"/>
              </w:rPr>
              <w:t>e</w:t>
            </w:r>
            <w:r w:rsidRPr="006D3BE1">
              <w:rPr>
                <w:sz w:val="20"/>
              </w:rPr>
              <w:t>m</w:t>
            </w:r>
            <w:r w:rsidRPr="006D3BE1">
              <w:rPr>
                <w:spacing w:val="2"/>
                <w:sz w:val="20"/>
              </w:rPr>
              <w:t>a</w:t>
            </w:r>
            <w:r w:rsidRPr="006D3BE1">
              <w:rPr>
                <w:sz w:val="20"/>
              </w:rPr>
              <w:t>il</w:t>
            </w:r>
            <w:r w:rsidRPr="006D3BE1">
              <w:rPr>
                <w:spacing w:val="1"/>
                <w:sz w:val="20"/>
              </w:rPr>
              <w:t xml:space="preserve"> </w:t>
            </w:r>
            <w:r w:rsidRPr="006D3BE1">
              <w:rPr>
                <w:spacing w:val="-1"/>
                <w:sz w:val="20"/>
              </w:rPr>
              <w:t>a</w:t>
            </w:r>
            <w:r w:rsidRPr="006D3BE1">
              <w:rPr>
                <w:sz w:val="20"/>
              </w:rPr>
              <w:t>ddr</w:t>
            </w:r>
            <w:r w:rsidRPr="006D3BE1">
              <w:rPr>
                <w:spacing w:val="-2"/>
                <w:sz w:val="20"/>
              </w:rPr>
              <w:t>e</w:t>
            </w:r>
            <w:r w:rsidRPr="006D3BE1">
              <w:rPr>
                <w:sz w:val="20"/>
              </w:rPr>
              <w:t>ss to d</w:t>
            </w:r>
            <w:r w:rsidRPr="006D3BE1">
              <w:rPr>
                <w:spacing w:val="-1"/>
                <w:sz w:val="20"/>
              </w:rPr>
              <w:t>e</w:t>
            </w:r>
            <w:r w:rsidRPr="006D3BE1">
              <w:rPr>
                <w:sz w:val="20"/>
              </w:rPr>
              <w:t>l</w:t>
            </w:r>
            <w:r w:rsidRPr="006D3BE1">
              <w:rPr>
                <w:spacing w:val="1"/>
                <w:sz w:val="20"/>
              </w:rPr>
              <w:t>i</w:t>
            </w:r>
            <w:r w:rsidRPr="006D3BE1">
              <w:rPr>
                <w:sz w:val="20"/>
              </w:rPr>
              <w:t>v</w:t>
            </w:r>
            <w:r w:rsidRPr="006D3BE1">
              <w:rPr>
                <w:spacing w:val="-1"/>
                <w:sz w:val="20"/>
              </w:rPr>
              <w:t>e</w:t>
            </w:r>
            <w:r w:rsidRPr="006D3BE1">
              <w:rPr>
                <w:sz w:val="20"/>
              </w:rPr>
              <w:t>r</w:t>
            </w:r>
            <w:r w:rsidRPr="006D3BE1">
              <w:rPr>
                <w:spacing w:val="1"/>
                <w:sz w:val="20"/>
              </w:rPr>
              <w:t xml:space="preserve"> </w:t>
            </w:r>
            <w:r w:rsidRPr="006D3BE1">
              <w:rPr>
                <w:sz w:val="20"/>
              </w:rPr>
              <w:t>the</w:t>
            </w:r>
            <w:r w:rsidRPr="006D3BE1">
              <w:rPr>
                <w:spacing w:val="4"/>
                <w:sz w:val="20"/>
              </w:rPr>
              <w:t xml:space="preserve"> </w:t>
            </w:r>
            <w:r w:rsidRPr="006D3BE1">
              <w:rPr>
                <w:sz w:val="20"/>
              </w:rPr>
              <w:t xml:space="preserve">CCR </w:t>
            </w:r>
            <w:r w:rsidRPr="006D3BE1">
              <w:rPr>
                <w:spacing w:val="-1"/>
                <w:sz w:val="20"/>
              </w:rPr>
              <w:t>e</w:t>
            </w:r>
            <w:r w:rsidRPr="006D3BE1">
              <w:rPr>
                <w:sz w:val="20"/>
              </w:rPr>
              <w:t>le</w:t>
            </w:r>
            <w:r w:rsidRPr="006D3BE1">
              <w:rPr>
                <w:spacing w:val="-1"/>
                <w:sz w:val="20"/>
              </w:rPr>
              <w:t>c</w:t>
            </w:r>
            <w:r w:rsidRPr="006D3BE1">
              <w:rPr>
                <w:sz w:val="20"/>
              </w:rPr>
              <w:t>troni</w:t>
            </w:r>
            <w:r w:rsidRPr="006D3BE1">
              <w:rPr>
                <w:spacing w:val="1"/>
                <w:sz w:val="20"/>
              </w:rPr>
              <w:t>c</w:t>
            </w:r>
            <w:r w:rsidRPr="006D3BE1">
              <w:rPr>
                <w:spacing w:val="-1"/>
                <w:sz w:val="20"/>
              </w:rPr>
              <w:t>a</w:t>
            </w:r>
            <w:r w:rsidRPr="006D3BE1">
              <w:rPr>
                <w:sz w:val="20"/>
              </w:rPr>
              <w:t>l</w:t>
            </w:r>
            <w:r w:rsidRPr="006D3BE1">
              <w:rPr>
                <w:spacing w:val="3"/>
                <w:sz w:val="20"/>
              </w:rPr>
              <w:t>l</w:t>
            </w:r>
            <w:r w:rsidRPr="006D3BE1">
              <w:rPr>
                <w:spacing w:val="-5"/>
                <w:sz w:val="20"/>
              </w:rPr>
              <w:t>y</w:t>
            </w:r>
            <w:r w:rsidRPr="006D3BE1">
              <w:rPr>
                <w:sz w:val="20"/>
              </w:rPr>
              <w:t>.  See F</w:t>
            </w:r>
            <w:r w:rsidRPr="006D3BE1">
              <w:rPr>
                <w:rFonts w:cs="Calibri"/>
                <w:spacing w:val="-1"/>
                <w:sz w:val="20"/>
              </w:rPr>
              <w:t>igu</w:t>
            </w:r>
            <w:r w:rsidRPr="006D3BE1">
              <w:rPr>
                <w:rFonts w:cs="Calibri"/>
                <w:sz w:val="20"/>
              </w:rPr>
              <w:t>re</w:t>
            </w:r>
            <w:r w:rsidRPr="006D3BE1">
              <w:rPr>
                <w:rFonts w:cs="Calibri"/>
                <w:spacing w:val="1"/>
                <w:sz w:val="20"/>
              </w:rPr>
              <w:t xml:space="preserve"> </w:t>
            </w:r>
            <w:r w:rsidRPr="006D3BE1">
              <w:rPr>
                <w:rFonts w:cs="Calibri"/>
                <w:sz w:val="20"/>
              </w:rPr>
              <w:t>4</w:t>
            </w:r>
            <w:r w:rsidRPr="006D3BE1">
              <w:rPr>
                <w:rFonts w:cs="Calibri"/>
                <w:spacing w:val="1"/>
                <w:sz w:val="20"/>
              </w:rPr>
              <w:t xml:space="preserve"> </w:t>
            </w:r>
            <w:r w:rsidRPr="006D3BE1">
              <w:rPr>
                <w:rFonts w:cs="Calibri"/>
                <w:sz w:val="20"/>
              </w:rPr>
              <w:t>in t</w:t>
            </w:r>
            <w:r w:rsidRPr="006D3BE1">
              <w:rPr>
                <w:rFonts w:cs="Calibri"/>
                <w:spacing w:val="-3"/>
                <w:sz w:val="20"/>
              </w:rPr>
              <w:t>h</w:t>
            </w:r>
            <w:r w:rsidRPr="006D3BE1">
              <w:rPr>
                <w:rFonts w:cs="Calibri"/>
                <w:sz w:val="20"/>
              </w:rPr>
              <w:t>e</w:t>
            </w:r>
            <w:r w:rsidRPr="006D3BE1">
              <w:rPr>
                <w:rFonts w:cs="Calibri"/>
                <w:spacing w:val="1"/>
                <w:sz w:val="20"/>
              </w:rPr>
              <w:t xml:space="preserve"> </w:t>
            </w:r>
            <w:r w:rsidRPr="006D3BE1">
              <w:rPr>
                <w:rFonts w:cs="Calibri"/>
                <w:sz w:val="20"/>
              </w:rPr>
              <w:t>A</w:t>
            </w:r>
            <w:r w:rsidRPr="006D3BE1">
              <w:rPr>
                <w:rFonts w:cs="Calibri"/>
                <w:spacing w:val="-1"/>
                <w:sz w:val="20"/>
              </w:rPr>
              <w:t>pp</w:t>
            </w:r>
            <w:r w:rsidRPr="006D3BE1">
              <w:rPr>
                <w:rFonts w:cs="Calibri"/>
                <w:sz w:val="20"/>
              </w:rPr>
              <w:t>en</w:t>
            </w:r>
            <w:r w:rsidRPr="006D3BE1">
              <w:rPr>
                <w:rFonts w:cs="Calibri"/>
                <w:spacing w:val="-1"/>
                <w:sz w:val="20"/>
              </w:rPr>
              <w:t>d</w:t>
            </w:r>
            <w:r w:rsidRPr="006D3BE1">
              <w:rPr>
                <w:rFonts w:cs="Calibri"/>
                <w:sz w:val="20"/>
              </w:rPr>
              <w:t>ix.</w:t>
            </w:r>
          </w:p>
        </w:tc>
      </w:tr>
      <w:tr w:rsidR="006D3BE1" w:rsidTr="002F241A">
        <w:trPr>
          <w:trHeight w:val="1043"/>
        </w:trPr>
        <w:tc>
          <w:tcPr>
            <w:tcW w:w="3150" w:type="dxa"/>
            <w:vAlign w:val="center"/>
          </w:tcPr>
          <w:p w:rsidR="006D3BE1" w:rsidRPr="006D3BE1" w:rsidRDefault="006D3BE1" w:rsidP="002F241A">
            <w:pPr>
              <w:rPr>
                <w:sz w:val="18"/>
                <w:szCs w:val="18"/>
              </w:rPr>
            </w:pPr>
            <w:r w:rsidRPr="006D3BE1">
              <w:rPr>
                <w:rFonts w:cs="Calibri"/>
                <w:bCs/>
                <w:sz w:val="20"/>
              </w:rPr>
              <w:t>Ad</w:t>
            </w:r>
            <w:r w:rsidRPr="006D3BE1">
              <w:rPr>
                <w:rFonts w:cs="Calibri"/>
                <w:bCs/>
                <w:spacing w:val="-1"/>
                <w:sz w:val="20"/>
              </w:rPr>
              <w:t>d</w:t>
            </w:r>
            <w:r w:rsidRPr="006D3BE1">
              <w:rPr>
                <w:rFonts w:cs="Calibri"/>
                <w:bCs/>
                <w:spacing w:val="1"/>
                <w:sz w:val="20"/>
              </w:rPr>
              <w:t>i</w:t>
            </w:r>
            <w:r w:rsidRPr="006D3BE1">
              <w:rPr>
                <w:rFonts w:cs="Calibri"/>
                <w:bCs/>
                <w:sz w:val="20"/>
              </w:rPr>
              <w:t>t</w:t>
            </w:r>
            <w:r w:rsidRPr="006D3BE1">
              <w:rPr>
                <w:rFonts w:cs="Calibri"/>
                <w:bCs/>
                <w:spacing w:val="1"/>
                <w:sz w:val="20"/>
              </w:rPr>
              <w:t>i</w:t>
            </w:r>
            <w:r w:rsidRPr="006D3BE1">
              <w:rPr>
                <w:rFonts w:cs="Calibri"/>
                <w:bCs/>
                <w:spacing w:val="-1"/>
                <w:sz w:val="20"/>
              </w:rPr>
              <w:t>ona</w:t>
            </w:r>
            <w:r w:rsidRPr="006D3BE1">
              <w:rPr>
                <w:rFonts w:cs="Calibri"/>
                <w:bCs/>
                <w:sz w:val="20"/>
              </w:rPr>
              <w:t>l</w:t>
            </w:r>
            <w:r w:rsidRPr="006D3BE1">
              <w:rPr>
                <w:rFonts w:cs="Calibri"/>
                <w:bCs/>
                <w:spacing w:val="1"/>
                <w:sz w:val="20"/>
              </w:rPr>
              <w:t xml:space="preserve"> </w:t>
            </w:r>
            <w:r w:rsidRPr="006D3BE1">
              <w:rPr>
                <w:rFonts w:cs="Calibri"/>
                <w:bCs/>
                <w:spacing w:val="-3"/>
                <w:sz w:val="20"/>
              </w:rPr>
              <w:t>e</w:t>
            </w:r>
            <w:r w:rsidRPr="006D3BE1">
              <w:rPr>
                <w:rFonts w:cs="Calibri"/>
                <w:bCs/>
                <w:spacing w:val="1"/>
                <w:sz w:val="20"/>
              </w:rPr>
              <w:t>l</w:t>
            </w:r>
            <w:r w:rsidRPr="006D3BE1">
              <w:rPr>
                <w:rFonts w:cs="Calibri"/>
                <w:bCs/>
                <w:spacing w:val="-1"/>
                <w:sz w:val="20"/>
              </w:rPr>
              <w:t>e</w:t>
            </w:r>
            <w:r w:rsidRPr="006D3BE1">
              <w:rPr>
                <w:rFonts w:cs="Calibri"/>
                <w:bCs/>
                <w:spacing w:val="1"/>
                <w:sz w:val="20"/>
              </w:rPr>
              <w:t>c</w:t>
            </w:r>
            <w:r w:rsidRPr="006D3BE1">
              <w:rPr>
                <w:rFonts w:cs="Calibri"/>
                <w:bCs/>
                <w:spacing w:val="-2"/>
                <w:sz w:val="20"/>
              </w:rPr>
              <w:t>t</w:t>
            </w:r>
            <w:r w:rsidRPr="006D3BE1">
              <w:rPr>
                <w:rFonts w:cs="Calibri"/>
                <w:bCs/>
                <w:spacing w:val="1"/>
                <w:sz w:val="20"/>
              </w:rPr>
              <w:t>r</w:t>
            </w:r>
            <w:r w:rsidRPr="006D3BE1">
              <w:rPr>
                <w:rFonts w:cs="Calibri"/>
                <w:bCs/>
                <w:spacing w:val="-1"/>
                <w:sz w:val="20"/>
              </w:rPr>
              <w:t>on</w:t>
            </w:r>
            <w:r w:rsidRPr="006D3BE1">
              <w:rPr>
                <w:rFonts w:cs="Calibri"/>
                <w:bCs/>
                <w:spacing w:val="1"/>
                <w:sz w:val="20"/>
              </w:rPr>
              <w:t>i</w:t>
            </w:r>
            <w:r w:rsidRPr="006D3BE1">
              <w:rPr>
                <w:rFonts w:cs="Calibri"/>
                <w:bCs/>
                <w:sz w:val="20"/>
              </w:rPr>
              <w:t>c</w:t>
            </w:r>
            <w:r w:rsidRPr="006D3BE1">
              <w:rPr>
                <w:rFonts w:cs="Calibri"/>
                <w:bCs/>
                <w:spacing w:val="-1"/>
                <w:sz w:val="20"/>
              </w:rPr>
              <w:t xml:space="preserve"> </w:t>
            </w:r>
            <w:r w:rsidRPr="006D3BE1">
              <w:rPr>
                <w:rFonts w:cs="Calibri"/>
                <w:bCs/>
                <w:sz w:val="20"/>
              </w:rPr>
              <w:t>d</w:t>
            </w:r>
            <w:r w:rsidRPr="006D3BE1">
              <w:rPr>
                <w:rFonts w:cs="Calibri"/>
                <w:bCs/>
                <w:spacing w:val="-1"/>
                <w:sz w:val="20"/>
              </w:rPr>
              <w:t>e</w:t>
            </w:r>
            <w:r w:rsidRPr="006D3BE1">
              <w:rPr>
                <w:rFonts w:cs="Calibri"/>
                <w:bCs/>
                <w:spacing w:val="1"/>
                <w:sz w:val="20"/>
              </w:rPr>
              <w:t>l</w:t>
            </w:r>
            <w:r w:rsidRPr="006D3BE1">
              <w:rPr>
                <w:rFonts w:cs="Calibri"/>
                <w:bCs/>
                <w:spacing w:val="-1"/>
                <w:sz w:val="20"/>
              </w:rPr>
              <w:t>ive</w:t>
            </w:r>
            <w:r w:rsidRPr="006D3BE1">
              <w:rPr>
                <w:rFonts w:cs="Calibri"/>
                <w:bCs/>
                <w:spacing w:val="1"/>
                <w:sz w:val="20"/>
              </w:rPr>
              <w:t>r</w:t>
            </w:r>
            <w:r w:rsidRPr="006D3BE1">
              <w:rPr>
                <w:rFonts w:cs="Calibri"/>
                <w:bCs/>
                <w:sz w:val="20"/>
              </w:rPr>
              <w:t>y</w:t>
            </w:r>
            <w:r w:rsidRPr="006D3BE1">
              <w:rPr>
                <w:rFonts w:cs="Calibri"/>
                <w:bCs/>
                <w:spacing w:val="1"/>
                <w:sz w:val="20"/>
              </w:rPr>
              <w:t xml:space="preserve"> t</w:t>
            </w:r>
            <w:r w:rsidRPr="006D3BE1">
              <w:rPr>
                <w:rFonts w:cs="Calibri"/>
                <w:bCs/>
                <w:spacing w:val="-1"/>
                <w:sz w:val="20"/>
              </w:rPr>
              <w:t>ha</w:t>
            </w:r>
            <w:r w:rsidRPr="006D3BE1">
              <w:rPr>
                <w:rFonts w:cs="Calibri"/>
                <w:bCs/>
                <w:sz w:val="20"/>
              </w:rPr>
              <w:t>t meets “</w:t>
            </w:r>
            <w:r w:rsidRPr="006D3BE1">
              <w:rPr>
                <w:rFonts w:cs="Calibri"/>
                <w:bCs/>
                <w:spacing w:val="-1"/>
                <w:sz w:val="20"/>
              </w:rPr>
              <w:t>o</w:t>
            </w:r>
            <w:r w:rsidRPr="006D3BE1">
              <w:rPr>
                <w:rFonts w:cs="Calibri"/>
                <w:bCs/>
                <w:sz w:val="20"/>
              </w:rPr>
              <w:t>t</w:t>
            </w:r>
            <w:r w:rsidRPr="006D3BE1">
              <w:rPr>
                <w:rFonts w:cs="Calibri"/>
                <w:bCs/>
                <w:spacing w:val="-1"/>
                <w:sz w:val="20"/>
              </w:rPr>
              <w:t>he</w:t>
            </w:r>
            <w:r w:rsidRPr="006D3BE1">
              <w:rPr>
                <w:rFonts w:cs="Calibri"/>
                <w:bCs/>
                <w:spacing w:val="-2"/>
                <w:sz w:val="20"/>
              </w:rPr>
              <w:t>r</w:t>
            </w:r>
            <w:r w:rsidRPr="006D3BE1">
              <w:rPr>
                <w:rFonts w:cs="Calibri"/>
                <w:bCs/>
                <w:spacing w:val="1"/>
                <w:sz w:val="20"/>
              </w:rPr>
              <w:t>w</w:t>
            </w:r>
            <w:r w:rsidRPr="006D3BE1">
              <w:rPr>
                <w:rFonts w:cs="Calibri"/>
                <w:bCs/>
                <w:spacing w:val="-2"/>
                <w:sz w:val="20"/>
              </w:rPr>
              <w:t>i</w:t>
            </w:r>
            <w:r w:rsidRPr="006D3BE1">
              <w:rPr>
                <w:rFonts w:cs="Calibri"/>
                <w:bCs/>
                <w:sz w:val="20"/>
              </w:rPr>
              <w:t>se d</w:t>
            </w:r>
            <w:r w:rsidRPr="006D3BE1">
              <w:rPr>
                <w:rFonts w:cs="Calibri"/>
                <w:bCs/>
                <w:spacing w:val="-2"/>
                <w:sz w:val="20"/>
              </w:rPr>
              <w:t>i</w:t>
            </w:r>
            <w:r w:rsidRPr="006D3BE1">
              <w:rPr>
                <w:rFonts w:cs="Calibri"/>
                <w:bCs/>
                <w:spacing w:val="1"/>
                <w:sz w:val="20"/>
              </w:rPr>
              <w:t>r</w:t>
            </w:r>
            <w:r w:rsidRPr="006D3BE1">
              <w:rPr>
                <w:rFonts w:cs="Calibri"/>
                <w:bCs/>
                <w:spacing w:val="-1"/>
                <w:sz w:val="20"/>
              </w:rPr>
              <w:t>e</w:t>
            </w:r>
            <w:r w:rsidRPr="006D3BE1">
              <w:rPr>
                <w:rFonts w:cs="Calibri"/>
                <w:bCs/>
                <w:spacing w:val="1"/>
                <w:sz w:val="20"/>
              </w:rPr>
              <w:t>c</w:t>
            </w:r>
            <w:r w:rsidRPr="006D3BE1">
              <w:rPr>
                <w:rFonts w:cs="Calibri"/>
                <w:bCs/>
                <w:spacing w:val="-2"/>
                <w:sz w:val="20"/>
              </w:rPr>
              <w:t>t</w:t>
            </w:r>
            <w:r w:rsidRPr="006D3BE1">
              <w:rPr>
                <w:rFonts w:cs="Calibri"/>
                <w:bCs/>
                <w:spacing w:val="1"/>
                <w:sz w:val="20"/>
              </w:rPr>
              <w:t>l</w:t>
            </w:r>
            <w:r w:rsidRPr="006D3BE1">
              <w:rPr>
                <w:rFonts w:cs="Calibri"/>
                <w:bCs/>
                <w:sz w:val="20"/>
              </w:rPr>
              <w:t>y</w:t>
            </w:r>
            <w:r w:rsidRPr="006D3BE1">
              <w:rPr>
                <w:rFonts w:cs="Calibri"/>
                <w:bCs/>
                <w:spacing w:val="-3"/>
                <w:sz w:val="20"/>
              </w:rPr>
              <w:t xml:space="preserve"> </w:t>
            </w:r>
            <w:r w:rsidRPr="006D3BE1">
              <w:rPr>
                <w:rFonts w:cs="Calibri"/>
                <w:bCs/>
                <w:spacing w:val="-1"/>
                <w:sz w:val="20"/>
              </w:rPr>
              <w:t>de</w:t>
            </w:r>
            <w:r w:rsidRPr="006D3BE1">
              <w:rPr>
                <w:rFonts w:cs="Calibri"/>
                <w:bCs/>
                <w:spacing w:val="1"/>
                <w:sz w:val="20"/>
              </w:rPr>
              <w:t>liv</w:t>
            </w:r>
            <w:r w:rsidRPr="006D3BE1">
              <w:rPr>
                <w:rFonts w:cs="Calibri"/>
                <w:bCs/>
                <w:spacing w:val="-3"/>
                <w:sz w:val="20"/>
              </w:rPr>
              <w:t>e</w:t>
            </w:r>
            <w:r w:rsidRPr="006D3BE1">
              <w:rPr>
                <w:rFonts w:cs="Calibri"/>
                <w:bCs/>
                <w:spacing w:val="1"/>
                <w:sz w:val="20"/>
              </w:rPr>
              <w:t>r</w:t>
            </w:r>
            <w:r w:rsidRPr="006D3BE1">
              <w:rPr>
                <w:rFonts w:cs="Calibri"/>
                <w:bCs/>
                <w:sz w:val="20"/>
              </w:rPr>
              <w:t>” r</w:t>
            </w:r>
            <w:r w:rsidRPr="006D3BE1">
              <w:rPr>
                <w:rFonts w:cs="Calibri"/>
                <w:bCs/>
                <w:spacing w:val="-1"/>
                <w:sz w:val="20"/>
              </w:rPr>
              <w:t>equ</w:t>
            </w:r>
            <w:r w:rsidRPr="006D3BE1">
              <w:rPr>
                <w:rFonts w:cs="Calibri"/>
                <w:bCs/>
                <w:spacing w:val="1"/>
                <w:sz w:val="20"/>
              </w:rPr>
              <w:t>ir</w:t>
            </w:r>
            <w:r w:rsidRPr="006D3BE1">
              <w:rPr>
                <w:rFonts w:cs="Calibri"/>
                <w:bCs/>
                <w:spacing w:val="-1"/>
                <w:sz w:val="20"/>
              </w:rPr>
              <w:t>e</w:t>
            </w:r>
            <w:r w:rsidRPr="006D3BE1">
              <w:rPr>
                <w:rFonts w:cs="Calibri"/>
                <w:bCs/>
                <w:sz w:val="20"/>
              </w:rPr>
              <w:t>me</w:t>
            </w:r>
            <w:r w:rsidRPr="006D3BE1">
              <w:rPr>
                <w:rFonts w:cs="Calibri"/>
                <w:bCs/>
                <w:spacing w:val="-1"/>
                <w:sz w:val="20"/>
              </w:rPr>
              <w:t>n</w:t>
            </w:r>
            <w:r w:rsidRPr="006D3BE1">
              <w:rPr>
                <w:rFonts w:cs="Calibri"/>
                <w:bCs/>
                <w:spacing w:val="1"/>
                <w:sz w:val="20"/>
              </w:rPr>
              <w:t>t</w:t>
            </w:r>
          </w:p>
        </w:tc>
        <w:tc>
          <w:tcPr>
            <w:tcW w:w="8010" w:type="dxa"/>
            <w:vAlign w:val="center"/>
          </w:tcPr>
          <w:p w:rsidR="006D3BE1" w:rsidRDefault="006D3BE1" w:rsidP="002F241A">
            <w:pPr>
              <w:autoSpaceDE w:val="0"/>
              <w:autoSpaceDN w:val="0"/>
              <w:adjustRightInd w:val="0"/>
              <w:rPr>
                <w:sz w:val="18"/>
                <w:szCs w:val="18"/>
              </w:rPr>
            </w:pPr>
            <w:r w:rsidRPr="006D3BE1">
              <w:rPr>
                <w:rFonts w:cs="Calibri"/>
                <w:sz w:val="20"/>
              </w:rPr>
              <w:t xml:space="preserve">CWS </w:t>
            </w:r>
            <w:r w:rsidRPr="006D3BE1">
              <w:rPr>
                <w:rFonts w:cs="Calibri"/>
                <w:spacing w:val="-1"/>
                <w:sz w:val="20"/>
              </w:rPr>
              <w:t>d</w:t>
            </w:r>
            <w:r w:rsidRPr="006D3BE1">
              <w:rPr>
                <w:rFonts w:cs="Calibri"/>
                <w:sz w:val="20"/>
              </w:rPr>
              <w:t>eli</w:t>
            </w:r>
            <w:r w:rsidRPr="006D3BE1">
              <w:rPr>
                <w:rFonts w:cs="Calibri"/>
                <w:spacing w:val="1"/>
                <w:sz w:val="20"/>
              </w:rPr>
              <w:t>v</w:t>
            </w:r>
            <w:r w:rsidRPr="006D3BE1">
              <w:rPr>
                <w:rFonts w:cs="Calibri"/>
                <w:sz w:val="20"/>
              </w:rPr>
              <w:t>ers CCR th</w:t>
            </w:r>
            <w:r w:rsidRPr="006D3BE1">
              <w:rPr>
                <w:rFonts w:cs="Calibri"/>
                <w:spacing w:val="-3"/>
                <w:sz w:val="20"/>
              </w:rPr>
              <w:t>r</w:t>
            </w:r>
            <w:r w:rsidRPr="006D3BE1">
              <w:rPr>
                <w:rFonts w:cs="Calibri"/>
                <w:spacing w:val="1"/>
                <w:sz w:val="20"/>
              </w:rPr>
              <w:t>o</w:t>
            </w:r>
            <w:r w:rsidRPr="006D3BE1">
              <w:rPr>
                <w:rFonts w:cs="Calibri"/>
                <w:spacing w:val="-1"/>
                <w:sz w:val="20"/>
              </w:rPr>
              <w:t>ug</w:t>
            </w:r>
            <w:r w:rsidRPr="006D3BE1">
              <w:rPr>
                <w:rFonts w:cs="Calibri"/>
                <w:sz w:val="20"/>
              </w:rPr>
              <w:t xml:space="preserve">h a </w:t>
            </w:r>
            <w:r w:rsidRPr="006D3BE1">
              <w:rPr>
                <w:rFonts w:cs="Calibri"/>
                <w:spacing w:val="1"/>
                <w:sz w:val="20"/>
              </w:rPr>
              <w:t>m</w:t>
            </w:r>
            <w:r w:rsidRPr="006D3BE1">
              <w:rPr>
                <w:rFonts w:cs="Calibri"/>
                <w:sz w:val="20"/>
              </w:rPr>
              <w:t>e</w:t>
            </w:r>
            <w:r w:rsidRPr="006D3BE1">
              <w:rPr>
                <w:rFonts w:cs="Calibri"/>
                <w:spacing w:val="1"/>
                <w:sz w:val="20"/>
              </w:rPr>
              <w:t>t</w:t>
            </w:r>
            <w:r w:rsidRPr="006D3BE1">
              <w:rPr>
                <w:rFonts w:cs="Calibri"/>
                <w:spacing w:val="-1"/>
                <w:sz w:val="20"/>
              </w:rPr>
              <w:t>h</w:t>
            </w:r>
            <w:r w:rsidRPr="006D3BE1">
              <w:rPr>
                <w:rFonts w:cs="Calibri"/>
                <w:spacing w:val="1"/>
                <w:sz w:val="20"/>
              </w:rPr>
              <w:t>o</w:t>
            </w:r>
            <w:r w:rsidRPr="006D3BE1">
              <w:rPr>
                <w:rFonts w:cs="Calibri"/>
                <w:sz w:val="20"/>
              </w:rPr>
              <w:t xml:space="preserve">d that </w:t>
            </w:r>
            <w:r w:rsidRPr="006D3BE1">
              <w:rPr>
                <w:rFonts w:cs="Calibri"/>
                <w:spacing w:val="1"/>
                <w:sz w:val="20"/>
              </w:rPr>
              <w:t>“</w:t>
            </w:r>
            <w:r w:rsidRPr="006D3BE1">
              <w:rPr>
                <w:rFonts w:cs="Calibri"/>
                <w:spacing w:val="-1"/>
                <w:sz w:val="20"/>
              </w:rPr>
              <w:t>o</w:t>
            </w:r>
            <w:r w:rsidRPr="006D3BE1">
              <w:rPr>
                <w:rFonts w:cs="Calibri"/>
                <w:sz w:val="20"/>
              </w:rPr>
              <w:t>t</w:t>
            </w:r>
            <w:r w:rsidRPr="006D3BE1">
              <w:rPr>
                <w:rFonts w:cs="Calibri"/>
                <w:spacing w:val="-3"/>
                <w:sz w:val="20"/>
              </w:rPr>
              <w:t>h</w:t>
            </w:r>
            <w:r w:rsidRPr="006D3BE1">
              <w:rPr>
                <w:rFonts w:cs="Calibri"/>
                <w:sz w:val="20"/>
              </w:rPr>
              <w:t>er</w:t>
            </w:r>
            <w:r w:rsidRPr="006D3BE1">
              <w:rPr>
                <w:rFonts w:cs="Calibri"/>
                <w:spacing w:val="1"/>
                <w:sz w:val="20"/>
              </w:rPr>
              <w:t>w</w:t>
            </w:r>
            <w:r w:rsidRPr="006D3BE1">
              <w:rPr>
                <w:rFonts w:cs="Calibri"/>
                <w:sz w:val="20"/>
              </w:rPr>
              <w:t xml:space="preserve">ise </w:t>
            </w:r>
            <w:r w:rsidRPr="006D3BE1">
              <w:rPr>
                <w:rFonts w:cs="Calibri"/>
                <w:spacing w:val="-1"/>
                <w:sz w:val="20"/>
              </w:rPr>
              <w:t>d</w:t>
            </w:r>
            <w:r w:rsidRPr="006D3BE1">
              <w:rPr>
                <w:rFonts w:cs="Calibri"/>
                <w:sz w:val="20"/>
              </w:rPr>
              <w:t>irectly</w:t>
            </w:r>
            <w:r w:rsidRPr="006D3BE1">
              <w:rPr>
                <w:rFonts w:cs="Calibri"/>
                <w:spacing w:val="-1"/>
                <w:sz w:val="20"/>
              </w:rPr>
              <w:t xml:space="preserve"> d</w:t>
            </w:r>
            <w:r w:rsidRPr="006D3BE1">
              <w:rPr>
                <w:rFonts w:cs="Calibri"/>
                <w:sz w:val="20"/>
              </w:rPr>
              <w:t>eli</w:t>
            </w:r>
            <w:r w:rsidRPr="006D3BE1">
              <w:rPr>
                <w:rFonts w:cs="Calibri"/>
                <w:spacing w:val="-1"/>
                <w:sz w:val="20"/>
              </w:rPr>
              <w:t>v</w:t>
            </w:r>
            <w:r w:rsidRPr="006D3BE1">
              <w:rPr>
                <w:rFonts w:cs="Calibri"/>
                <w:sz w:val="20"/>
              </w:rPr>
              <w:t xml:space="preserve">ers” </w:t>
            </w:r>
            <w:r w:rsidRPr="006D3BE1">
              <w:rPr>
                <w:rFonts w:cs="Calibri"/>
                <w:spacing w:val="-2"/>
                <w:sz w:val="20"/>
              </w:rPr>
              <w:t>t</w:t>
            </w:r>
            <w:r w:rsidRPr="006D3BE1">
              <w:rPr>
                <w:rFonts w:cs="Calibri"/>
                <w:sz w:val="20"/>
              </w:rPr>
              <w:t>o e</w:t>
            </w:r>
            <w:r w:rsidRPr="006D3BE1">
              <w:rPr>
                <w:rFonts w:cs="Calibri"/>
                <w:spacing w:val="-2"/>
                <w:sz w:val="20"/>
              </w:rPr>
              <w:t>ac</w:t>
            </w:r>
            <w:r w:rsidRPr="006D3BE1">
              <w:rPr>
                <w:rFonts w:cs="Calibri"/>
                <w:sz w:val="20"/>
              </w:rPr>
              <w:t xml:space="preserve">h </w:t>
            </w:r>
            <w:r w:rsidRPr="006D3BE1">
              <w:rPr>
                <w:rFonts w:cs="Calibri"/>
                <w:spacing w:val="-1"/>
                <w:sz w:val="20"/>
              </w:rPr>
              <w:t>b</w:t>
            </w:r>
            <w:r w:rsidRPr="006D3BE1">
              <w:rPr>
                <w:rFonts w:cs="Calibri"/>
                <w:sz w:val="20"/>
              </w:rPr>
              <w:t>ill-</w:t>
            </w:r>
            <w:r w:rsidRPr="006D3BE1">
              <w:rPr>
                <w:rFonts w:cs="Calibri"/>
                <w:spacing w:val="-1"/>
                <w:sz w:val="20"/>
              </w:rPr>
              <w:t>p</w:t>
            </w:r>
            <w:r w:rsidRPr="006D3BE1">
              <w:rPr>
                <w:rFonts w:cs="Calibri"/>
                <w:sz w:val="20"/>
              </w:rPr>
              <w:t>aying cust</w:t>
            </w:r>
            <w:r w:rsidRPr="006D3BE1">
              <w:rPr>
                <w:rFonts w:cs="Calibri"/>
                <w:spacing w:val="-1"/>
                <w:sz w:val="20"/>
              </w:rPr>
              <w:t>o</w:t>
            </w:r>
            <w:r w:rsidRPr="006D3BE1">
              <w:rPr>
                <w:rFonts w:cs="Calibri"/>
                <w:spacing w:val="1"/>
                <w:sz w:val="20"/>
              </w:rPr>
              <w:t>m</w:t>
            </w:r>
            <w:r w:rsidRPr="006D3BE1">
              <w:rPr>
                <w:rFonts w:cs="Calibri"/>
                <w:spacing w:val="-2"/>
                <w:sz w:val="20"/>
              </w:rPr>
              <w:t>e</w:t>
            </w:r>
            <w:r w:rsidRPr="006D3BE1">
              <w:rPr>
                <w:rFonts w:cs="Calibri"/>
                <w:sz w:val="20"/>
              </w:rPr>
              <w:t xml:space="preserve">r </w:t>
            </w:r>
            <w:r w:rsidRPr="006D3BE1">
              <w:rPr>
                <w:rFonts w:cs="Calibri"/>
                <w:spacing w:val="-3"/>
                <w:sz w:val="20"/>
              </w:rPr>
              <w:t>a</w:t>
            </w:r>
            <w:r w:rsidRPr="006D3BE1">
              <w:rPr>
                <w:rFonts w:cs="Calibri"/>
                <w:spacing w:val="-1"/>
                <w:sz w:val="20"/>
              </w:rPr>
              <w:t>n</w:t>
            </w:r>
            <w:r w:rsidRPr="006D3BE1">
              <w:rPr>
                <w:rFonts w:cs="Calibri"/>
                <w:sz w:val="20"/>
              </w:rPr>
              <w:t>d in c</w:t>
            </w:r>
            <w:r w:rsidRPr="006D3BE1">
              <w:rPr>
                <w:rFonts w:cs="Calibri"/>
                <w:spacing w:val="-1"/>
                <w:sz w:val="20"/>
              </w:rPr>
              <w:t>o</w:t>
            </w:r>
            <w:r w:rsidRPr="006D3BE1">
              <w:rPr>
                <w:rFonts w:cs="Calibri"/>
                <w:spacing w:val="1"/>
                <w:sz w:val="20"/>
              </w:rPr>
              <w:t>o</w:t>
            </w:r>
            <w:r w:rsidRPr="006D3BE1">
              <w:rPr>
                <w:rFonts w:cs="Calibri"/>
                <w:sz w:val="20"/>
              </w:rPr>
              <w:t>r</w:t>
            </w:r>
            <w:r w:rsidRPr="006D3BE1">
              <w:rPr>
                <w:rFonts w:cs="Calibri"/>
                <w:spacing w:val="-1"/>
                <w:sz w:val="20"/>
              </w:rPr>
              <w:t>d</w:t>
            </w:r>
            <w:r w:rsidRPr="006D3BE1">
              <w:rPr>
                <w:rFonts w:cs="Calibri"/>
                <w:sz w:val="20"/>
              </w:rPr>
              <w:t>i</w:t>
            </w:r>
            <w:r w:rsidRPr="006D3BE1">
              <w:rPr>
                <w:rFonts w:cs="Calibri"/>
                <w:spacing w:val="-1"/>
                <w:sz w:val="20"/>
              </w:rPr>
              <w:t>n</w:t>
            </w:r>
            <w:r w:rsidRPr="006D3BE1">
              <w:rPr>
                <w:rFonts w:cs="Calibri"/>
                <w:sz w:val="20"/>
              </w:rPr>
              <w:t>ati</w:t>
            </w:r>
            <w:r w:rsidRPr="006D3BE1">
              <w:rPr>
                <w:rFonts w:cs="Calibri"/>
                <w:spacing w:val="1"/>
                <w:sz w:val="20"/>
              </w:rPr>
              <w:t>o</w:t>
            </w:r>
            <w:r w:rsidRPr="006D3BE1">
              <w:rPr>
                <w:rFonts w:cs="Calibri"/>
                <w:sz w:val="20"/>
              </w:rPr>
              <w:t>n</w:t>
            </w:r>
            <w:r w:rsidRPr="006D3BE1">
              <w:rPr>
                <w:rFonts w:cs="Calibri"/>
                <w:spacing w:val="-3"/>
                <w:sz w:val="20"/>
              </w:rPr>
              <w:t xml:space="preserve"> </w:t>
            </w:r>
            <w:r w:rsidRPr="006D3BE1">
              <w:rPr>
                <w:rFonts w:cs="Calibri"/>
                <w:sz w:val="20"/>
              </w:rPr>
              <w:t xml:space="preserve">with </w:t>
            </w:r>
            <w:r w:rsidRPr="006D3BE1">
              <w:rPr>
                <w:rFonts w:cs="Calibri"/>
                <w:spacing w:val="1"/>
                <w:sz w:val="20"/>
              </w:rPr>
              <w:t>t</w:t>
            </w:r>
            <w:r w:rsidRPr="006D3BE1">
              <w:rPr>
                <w:rFonts w:cs="Calibri"/>
                <w:spacing w:val="-3"/>
                <w:sz w:val="20"/>
              </w:rPr>
              <w:t>h</w:t>
            </w:r>
            <w:r w:rsidRPr="006D3BE1">
              <w:rPr>
                <w:rFonts w:cs="Calibri"/>
                <w:sz w:val="20"/>
              </w:rPr>
              <w:t xml:space="preserve">e </w:t>
            </w:r>
            <w:r w:rsidRPr="006D3BE1">
              <w:rPr>
                <w:rFonts w:cs="Calibri"/>
                <w:bCs/>
                <w:spacing w:val="1"/>
                <w:sz w:val="20"/>
              </w:rPr>
              <w:t xml:space="preserve">primacy </w:t>
            </w:r>
            <w:r w:rsidRPr="006D3BE1">
              <w:rPr>
                <w:rFonts w:cs="Calibri"/>
                <w:sz w:val="20"/>
              </w:rPr>
              <w:t>age</w:t>
            </w:r>
            <w:r w:rsidRPr="006D3BE1">
              <w:rPr>
                <w:rFonts w:cs="Calibri"/>
                <w:spacing w:val="-1"/>
                <w:sz w:val="20"/>
              </w:rPr>
              <w:t>n</w:t>
            </w:r>
            <w:r w:rsidRPr="006D3BE1">
              <w:rPr>
                <w:rFonts w:cs="Calibri"/>
                <w:spacing w:val="-2"/>
                <w:sz w:val="20"/>
              </w:rPr>
              <w:t>c</w:t>
            </w:r>
            <w:r w:rsidRPr="006D3BE1">
              <w:rPr>
                <w:rFonts w:cs="Calibri"/>
                <w:spacing w:val="2"/>
                <w:sz w:val="20"/>
              </w:rPr>
              <w:t xml:space="preserve">y.  </w:t>
            </w:r>
            <w:r w:rsidRPr="006D3BE1">
              <w:rPr>
                <w:sz w:val="20"/>
              </w:rPr>
              <w:t xml:space="preserve">This </w:t>
            </w:r>
            <w:r w:rsidRPr="006D3BE1">
              <w:rPr>
                <w:spacing w:val="-1"/>
                <w:sz w:val="20"/>
              </w:rPr>
              <w:t>ca</w:t>
            </w:r>
            <w:r w:rsidRPr="006D3BE1">
              <w:rPr>
                <w:sz w:val="20"/>
              </w:rPr>
              <w:t>te</w:t>
            </w:r>
            <w:r w:rsidRPr="006D3BE1">
              <w:rPr>
                <w:spacing w:val="-3"/>
                <w:sz w:val="20"/>
              </w:rPr>
              <w:t>g</w:t>
            </w:r>
            <w:r w:rsidRPr="006D3BE1">
              <w:rPr>
                <w:spacing w:val="2"/>
                <w:sz w:val="20"/>
              </w:rPr>
              <w:t>o</w:t>
            </w:r>
            <w:r w:rsidRPr="006D3BE1">
              <w:rPr>
                <w:spacing w:val="4"/>
                <w:sz w:val="20"/>
              </w:rPr>
              <w:t>r</w:t>
            </w:r>
            <w:r w:rsidRPr="006D3BE1">
              <w:rPr>
                <w:sz w:val="20"/>
              </w:rPr>
              <w:t>y is in</w:t>
            </w:r>
            <w:r w:rsidRPr="006D3BE1">
              <w:rPr>
                <w:spacing w:val="1"/>
                <w:sz w:val="20"/>
              </w:rPr>
              <w:t>t</w:t>
            </w:r>
            <w:r w:rsidRPr="006D3BE1">
              <w:rPr>
                <w:spacing w:val="-1"/>
                <w:sz w:val="20"/>
              </w:rPr>
              <w:t>e</w:t>
            </w:r>
            <w:r w:rsidRPr="006D3BE1">
              <w:rPr>
                <w:sz w:val="20"/>
              </w:rPr>
              <w:t>n</w:t>
            </w:r>
            <w:r w:rsidRPr="006D3BE1">
              <w:rPr>
                <w:spacing w:val="2"/>
                <w:sz w:val="20"/>
              </w:rPr>
              <w:t>d</w:t>
            </w:r>
            <w:r w:rsidRPr="006D3BE1">
              <w:rPr>
                <w:spacing w:val="-1"/>
                <w:sz w:val="20"/>
              </w:rPr>
              <w:t>e</w:t>
            </w:r>
            <w:r w:rsidRPr="006D3BE1">
              <w:rPr>
                <w:sz w:val="20"/>
              </w:rPr>
              <w:t xml:space="preserve">d to </w:t>
            </w:r>
            <w:r w:rsidRPr="006D3BE1">
              <w:rPr>
                <w:spacing w:val="-1"/>
                <w:sz w:val="20"/>
              </w:rPr>
              <w:t>e</w:t>
            </w:r>
            <w:r w:rsidRPr="006D3BE1">
              <w:rPr>
                <w:spacing w:val="2"/>
                <w:sz w:val="20"/>
              </w:rPr>
              <w:t>n</w:t>
            </w:r>
            <w:r w:rsidRPr="006D3BE1">
              <w:rPr>
                <w:spacing w:val="-1"/>
                <w:sz w:val="20"/>
              </w:rPr>
              <w:t>c</w:t>
            </w:r>
            <w:r w:rsidRPr="006D3BE1">
              <w:rPr>
                <w:sz w:val="20"/>
              </w:rPr>
              <w:t>ompass meth</w:t>
            </w:r>
            <w:r w:rsidRPr="006D3BE1">
              <w:rPr>
                <w:spacing w:val="2"/>
                <w:sz w:val="20"/>
              </w:rPr>
              <w:t>o</w:t>
            </w:r>
            <w:r w:rsidRPr="006D3BE1">
              <w:rPr>
                <w:sz w:val="20"/>
              </w:rPr>
              <w:t>ds or te</w:t>
            </w:r>
            <w:r w:rsidRPr="006D3BE1">
              <w:rPr>
                <w:spacing w:val="-1"/>
                <w:sz w:val="20"/>
              </w:rPr>
              <w:t>c</w:t>
            </w:r>
            <w:r w:rsidRPr="006D3BE1">
              <w:rPr>
                <w:sz w:val="20"/>
              </w:rPr>
              <w:t>hnol</w:t>
            </w:r>
            <w:r w:rsidRPr="006D3BE1">
              <w:rPr>
                <w:spacing w:val="3"/>
                <w:sz w:val="20"/>
              </w:rPr>
              <w:t>o</w:t>
            </w:r>
            <w:r w:rsidRPr="006D3BE1">
              <w:rPr>
                <w:spacing w:val="-2"/>
                <w:sz w:val="20"/>
              </w:rPr>
              <w:t>g</w:t>
            </w:r>
            <w:r w:rsidRPr="006D3BE1">
              <w:rPr>
                <w:sz w:val="20"/>
              </w:rPr>
              <w:t>ies not includ</w:t>
            </w:r>
            <w:r w:rsidRPr="006D3BE1">
              <w:rPr>
                <w:spacing w:val="-1"/>
                <w:sz w:val="20"/>
              </w:rPr>
              <w:t>e</w:t>
            </w:r>
            <w:r w:rsidRPr="006D3BE1">
              <w:rPr>
                <w:sz w:val="20"/>
              </w:rPr>
              <w:t xml:space="preserve">d </w:t>
            </w:r>
            <w:r w:rsidRPr="006D3BE1">
              <w:rPr>
                <w:spacing w:val="-1"/>
                <w:sz w:val="20"/>
              </w:rPr>
              <w:t>a</w:t>
            </w:r>
            <w:r w:rsidRPr="006D3BE1">
              <w:rPr>
                <w:sz w:val="20"/>
              </w:rPr>
              <w:t>bov</w:t>
            </w:r>
            <w:r w:rsidRPr="006D3BE1">
              <w:rPr>
                <w:spacing w:val="-1"/>
                <w:sz w:val="20"/>
              </w:rPr>
              <w:t>e</w:t>
            </w:r>
            <w:r w:rsidRPr="006D3BE1">
              <w:rPr>
                <w:sz w:val="20"/>
              </w:rPr>
              <w:t xml:space="preserve">.  </w:t>
            </w:r>
            <w:r w:rsidRPr="006D3BE1">
              <w:rPr>
                <w:spacing w:val="9"/>
                <w:sz w:val="20"/>
              </w:rPr>
              <w:t>C</w:t>
            </w:r>
            <w:r w:rsidRPr="006D3BE1">
              <w:rPr>
                <w:spacing w:val="1"/>
                <w:sz w:val="20"/>
              </w:rPr>
              <w:t>WS</w:t>
            </w:r>
            <w:r w:rsidRPr="006D3BE1">
              <w:rPr>
                <w:sz w:val="20"/>
              </w:rPr>
              <w:t xml:space="preserve">s </w:t>
            </w:r>
            <w:r w:rsidRPr="006D3BE1">
              <w:rPr>
                <w:spacing w:val="-1"/>
                <w:sz w:val="20"/>
              </w:rPr>
              <w:t>a</w:t>
            </w:r>
            <w:r w:rsidRPr="006D3BE1">
              <w:rPr>
                <w:sz w:val="20"/>
              </w:rPr>
              <w:t>nd p</w:t>
            </w:r>
            <w:r w:rsidRPr="006D3BE1">
              <w:rPr>
                <w:spacing w:val="-1"/>
                <w:sz w:val="20"/>
              </w:rPr>
              <w:t>r</w:t>
            </w:r>
            <w:r w:rsidRPr="006D3BE1">
              <w:rPr>
                <w:sz w:val="20"/>
              </w:rPr>
              <w:t>i</w:t>
            </w:r>
            <w:r w:rsidRPr="006D3BE1">
              <w:rPr>
                <w:spacing w:val="1"/>
                <w:sz w:val="20"/>
              </w:rPr>
              <w:t>m</w:t>
            </w:r>
            <w:r w:rsidRPr="006D3BE1">
              <w:rPr>
                <w:spacing w:val="-1"/>
                <w:sz w:val="20"/>
              </w:rPr>
              <w:t>a</w:t>
            </w:r>
            <w:r w:rsidRPr="006D3BE1">
              <w:rPr>
                <w:spacing w:val="4"/>
                <w:sz w:val="20"/>
              </w:rPr>
              <w:t>c</w:t>
            </w:r>
            <w:r w:rsidRPr="006D3BE1">
              <w:rPr>
                <w:sz w:val="20"/>
              </w:rPr>
              <w:t xml:space="preserve">y </w:t>
            </w:r>
            <w:r w:rsidRPr="006D3BE1">
              <w:rPr>
                <w:spacing w:val="1"/>
                <w:sz w:val="20"/>
              </w:rPr>
              <w:t>a</w:t>
            </w:r>
            <w:r w:rsidRPr="006D3BE1">
              <w:rPr>
                <w:spacing w:val="-2"/>
                <w:sz w:val="20"/>
              </w:rPr>
              <w:t>g</w:t>
            </w:r>
            <w:r w:rsidRPr="006D3BE1">
              <w:rPr>
                <w:spacing w:val="-1"/>
                <w:sz w:val="20"/>
              </w:rPr>
              <w:t>e</w:t>
            </w:r>
            <w:r w:rsidRPr="006D3BE1">
              <w:rPr>
                <w:spacing w:val="2"/>
                <w:sz w:val="20"/>
              </w:rPr>
              <w:t>n</w:t>
            </w:r>
            <w:r w:rsidRPr="006D3BE1">
              <w:rPr>
                <w:spacing w:val="-1"/>
                <w:sz w:val="20"/>
              </w:rPr>
              <w:t>c</w:t>
            </w:r>
            <w:r w:rsidRPr="006D3BE1">
              <w:rPr>
                <w:sz w:val="20"/>
              </w:rPr>
              <w:t xml:space="preserve">ies </w:t>
            </w:r>
            <w:r w:rsidRPr="006D3BE1">
              <w:rPr>
                <w:spacing w:val="-1"/>
                <w:sz w:val="20"/>
              </w:rPr>
              <w:t>c</w:t>
            </w:r>
            <w:r w:rsidRPr="006D3BE1">
              <w:rPr>
                <w:sz w:val="20"/>
              </w:rPr>
              <w:t>onsi</w:t>
            </w:r>
            <w:r w:rsidRPr="006D3BE1">
              <w:rPr>
                <w:spacing w:val="2"/>
                <w:sz w:val="20"/>
              </w:rPr>
              <w:t>d</w:t>
            </w:r>
            <w:r w:rsidRPr="006D3BE1">
              <w:rPr>
                <w:spacing w:val="-1"/>
                <w:sz w:val="20"/>
              </w:rPr>
              <w:t>e</w:t>
            </w:r>
            <w:r w:rsidRPr="006D3BE1">
              <w:rPr>
                <w:sz w:val="20"/>
              </w:rPr>
              <w:t xml:space="preserve">ring </w:t>
            </w:r>
            <w:r w:rsidRPr="006D3BE1">
              <w:rPr>
                <w:spacing w:val="2"/>
                <w:sz w:val="20"/>
              </w:rPr>
              <w:t>n</w:t>
            </w:r>
            <w:r w:rsidRPr="006D3BE1">
              <w:rPr>
                <w:spacing w:val="-1"/>
                <w:sz w:val="20"/>
              </w:rPr>
              <w:t>e</w:t>
            </w:r>
            <w:r w:rsidRPr="006D3BE1">
              <w:rPr>
                <w:sz w:val="20"/>
              </w:rPr>
              <w:t>w methods or t</w:t>
            </w:r>
            <w:r w:rsidRPr="006D3BE1">
              <w:rPr>
                <w:spacing w:val="2"/>
                <w:sz w:val="20"/>
              </w:rPr>
              <w:t>e</w:t>
            </w:r>
            <w:r w:rsidRPr="006D3BE1">
              <w:rPr>
                <w:spacing w:val="-1"/>
                <w:sz w:val="20"/>
              </w:rPr>
              <w:t>c</w:t>
            </w:r>
            <w:r w:rsidRPr="006D3BE1">
              <w:rPr>
                <w:sz w:val="20"/>
              </w:rPr>
              <w:t>hnolo</w:t>
            </w:r>
            <w:r w:rsidRPr="006D3BE1">
              <w:rPr>
                <w:spacing w:val="-2"/>
                <w:sz w:val="20"/>
              </w:rPr>
              <w:t>g</w:t>
            </w:r>
            <w:r w:rsidRPr="006D3BE1">
              <w:rPr>
                <w:sz w:val="20"/>
              </w:rPr>
              <w:t xml:space="preserve">ies should </w:t>
            </w:r>
            <w:r w:rsidRPr="006D3BE1">
              <w:rPr>
                <w:spacing w:val="-1"/>
                <w:sz w:val="20"/>
              </w:rPr>
              <w:t>c</w:t>
            </w:r>
            <w:r w:rsidRPr="006D3BE1">
              <w:rPr>
                <w:sz w:val="20"/>
              </w:rPr>
              <w:t>ons</w:t>
            </w:r>
            <w:r w:rsidRPr="006D3BE1">
              <w:rPr>
                <w:spacing w:val="2"/>
                <w:sz w:val="20"/>
              </w:rPr>
              <w:t>u</w:t>
            </w:r>
            <w:r w:rsidRPr="006D3BE1">
              <w:rPr>
                <w:sz w:val="20"/>
              </w:rPr>
              <w:t xml:space="preserve">lt with the </w:t>
            </w:r>
            <w:r w:rsidRPr="006D3BE1">
              <w:rPr>
                <w:spacing w:val="31"/>
                <w:sz w:val="20"/>
              </w:rPr>
              <w:t>E</w:t>
            </w:r>
            <w:r w:rsidRPr="006D3BE1">
              <w:rPr>
                <w:sz w:val="20"/>
              </w:rPr>
              <w:t xml:space="preserve">PA to </w:t>
            </w:r>
            <w:r w:rsidRPr="006D3BE1">
              <w:rPr>
                <w:spacing w:val="-1"/>
                <w:sz w:val="20"/>
              </w:rPr>
              <w:t>e</w:t>
            </w:r>
            <w:r w:rsidRPr="006D3BE1">
              <w:rPr>
                <w:sz w:val="20"/>
              </w:rPr>
              <w:t>ns</w:t>
            </w:r>
            <w:r w:rsidRPr="006D3BE1">
              <w:rPr>
                <w:spacing w:val="-2"/>
                <w:sz w:val="20"/>
              </w:rPr>
              <w:t>u</w:t>
            </w:r>
            <w:r w:rsidRPr="006D3BE1">
              <w:rPr>
                <w:sz w:val="20"/>
              </w:rPr>
              <w:t>re</w:t>
            </w:r>
            <w:r w:rsidRPr="006D3BE1">
              <w:rPr>
                <w:spacing w:val="29"/>
                <w:sz w:val="20"/>
              </w:rPr>
              <w:t xml:space="preserve"> </w:t>
            </w:r>
            <w:r w:rsidRPr="006D3BE1">
              <w:rPr>
                <w:sz w:val="20"/>
              </w:rPr>
              <w:t>it me</w:t>
            </w:r>
            <w:r w:rsidRPr="006D3BE1">
              <w:rPr>
                <w:spacing w:val="-1"/>
                <w:sz w:val="20"/>
              </w:rPr>
              <w:t>e</w:t>
            </w:r>
            <w:r w:rsidRPr="006D3BE1">
              <w:rPr>
                <w:sz w:val="20"/>
              </w:rPr>
              <w:t xml:space="preserve">ts </w:t>
            </w:r>
            <w:r w:rsidRPr="006D3BE1">
              <w:rPr>
                <w:spacing w:val="1"/>
                <w:sz w:val="20"/>
              </w:rPr>
              <w:t>t</w:t>
            </w:r>
            <w:r w:rsidRPr="006D3BE1">
              <w:rPr>
                <w:sz w:val="20"/>
              </w:rPr>
              <w:t>he</w:t>
            </w:r>
            <w:r w:rsidRPr="006D3BE1">
              <w:rPr>
                <w:spacing w:val="-1"/>
                <w:sz w:val="20"/>
              </w:rPr>
              <w:t xml:space="preserve"> </w:t>
            </w:r>
            <w:r w:rsidRPr="006D3BE1">
              <w:rPr>
                <w:sz w:val="20"/>
              </w:rPr>
              <w:t>in</w:t>
            </w:r>
            <w:r w:rsidRPr="006D3BE1">
              <w:rPr>
                <w:spacing w:val="1"/>
                <w:sz w:val="20"/>
              </w:rPr>
              <w:t>t</w:t>
            </w:r>
            <w:r w:rsidRPr="006D3BE1">
              <w:rPr>
                <w:spacing w:val="-1"/>
                <w:sz w:val="20"/>
              </w:rPr>
              <w:t>e</w:t>
            </w:r>
            <w:r w:rsidRPr="006D3BE1">
              <w:rPr>
                <w:sz w:val="20"/>
              </w:rPr>
              <w:t xml:space="preserve">nt of </w:t>
            </w:r>
            <w:r w:rsidRPr="006D3BE1">
              <w:rPr>
                <w:spacing w:val="-1"/>
                <w:sz w:val="20"/>
              </w:rPr>
              <w:t>“</w:t>
            </w:r>
            <w:r w:rsidRPr="006D3BE1">
              <w:rPr>
                <w:sz w:val="20"/>
              </w:rPr>
              <w:t>othe</w:t>
            </w:r>
            <w:r w:rsidRPr="006D3BE1">
              <w:rPr>
                <w:spacing w:val="1"/>
                <w:sz w:val="20"/>
              </w:rPr>
              <w:t>r</w:t>
            </w:r>
            <w:r w:rsidRPr="006D3BE1">
              <w:rPr>
                <w:sz w:val="20"/>
              </w:rPr>
              <w:t>wise</w:t>
            </w:r>
            <w:r w:rsidRPr="006D3BE1">
              <w:rPr>
                <w:spacing w:val="-1"/>
                <w:sz w:val="20"/>
              </w:rPr>
              <w:t xml:space="preserve"> </w:t>
            </w:r>
            <w:r w:rsidRPr="006D3BE1">
              <w:rPr>
                <w:sz w:val="20"/>
              </w:rPr>
              <w:t>dir</w:t>
            </w:r>
            <w:r w:rsidRPr="006D3BE1">
              <w:rPr>
                <w:spacing w:val="-1"/>
                <w:sz w:val="20"/>
              </w:rPr>
              <w:t>ec</w:t>
            </w:r>
            <w:r w:rsidRPr="006D3BE1">
              <w:rPr>
                <w:sz w:val="20"/>
              </w:rPr>
              <w:t>t</w:t>
            </w:r>
            <w:r w:rsidRPr="006D3BE1">
              <w:rPr>
                <w:spacing w:val="6"/>
                <w:sz w:val="20"/>
              </w:rPr>
              <w:t>l</w:t>
            </w:r>
            <w:r w:rsidRPr="006D3BE1">
              <w:rPr>
                <w:sz w:val="20"/>
              </w:rPr>
              <w:t>y</w:t>
            </w:r>
            <w:r w:rsidRPr="006D3BE1">
              <w:rPr>
                <w:spacing w:val="-5"/>
                <w:sz w:val="20"/>
              </w:rPr>
              <w:t xml:space="preserve"> </w:t>
            </w:r>
            <w:r w:rsidRPr="006D3BE1">
              <w:rPr>
                <w:sz w:val="20"/>
              </w:rPr>
              <w:t>d</w:t>
            </w:r>
            <w:r w:rsidRPr="006D3BE1">
              <w:rPr>
                <w:spacing w:val="-1"/>
                <w:sz w:val="20"/>
              </w:rPr>
              <w:t>e</w:t>
            </w:r>
            <w:r w:rsidRPr="006D3BE1">
              <w:rPr>
                <w:sz w:val="20"/>
              </w:rPr>
              <w:t>l</w:t>
            </w:r>
            <w:r w:rsidRPr="006D3BE1">
              <w:rPr>
                <w:spacing w:val="1"/>
                <w:sz w:val="20"/>
              </w:rPr>
              <w:t>i</w:t>
            </w:r>
            <w:r w:rsidRPr="006D3BE1">
              <w:rPr>
                <w:sz w:val="20"/>
              </w:rPr>
              <w:t>v</w:t>
            </w:r>
            <w:r w:rsidRPr="006D3BE1">
              <w:rPr>
                <w:spacing w:val="-1"/>
                <w:sz w:val="20"/>
              </w:rPr>
              <w:t>e</w:t>
            </w:r>
            <w:r w:rsidRPr="006D3BE1">
              <w:rPr>
                <w:sz w:val="20"/>
              </w:rPr>
              <w:t>r</w:t>
            </w:r>
            <w:r w:rsidRPr="006D3BE1">
              <w:rPr>
                <w:spacing w:val="1"/>
                <w:sz w:val="20"/>
              </w:rPr>
              <w:t>.</w:t>
            </w:r>
            <w:r w:rsidRPr="006D3BE1">
              <w:rPr>
                <w:sz w:val="20"/>
              </w:rPr>
              <w:t>”</w:t>
            </w:r>
          </w:p>
        </w:tc>
      </w:tr>
    </w:tbl>
    <w:p w:rsidR="00D06FD3" w:rsidRDefault="00D06FD3"/>
    <w:sectPr w:rsidR="00D06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A2" w:rsidRDefault="005951A2" w:rsidP="006D3BE1">
      <w:r>
        <w:separator/>
      </w:r>
    </w:p>
  </w:endnote>
  <w:endnote w:type="continuationSeparator" w:id="0">
    <w:p w:rsidR="005951A2" w:rsidRDefault="005951A2" w:rsidP="006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E1" w:rsidRDefault="006D3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DE" w:rsidRPr="006D3BE1" w:rsidRDefault="006D3BE1" w:rsidP="006D3BE1">
    <w:pPr>
      <w:pStyle w:val="Footer"/>
    </w:pPr>
    <w:r>
      <w:t>6-2016</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E1" w:rsidRDefault="006D3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A2" w:rsidRDefault="005951A2" w:rsidP="006D3BE1">
      <w:r>
        <w:separator/>
      </w:r>
    </w:p>
  </w:footnote>
  <w:footnote w:type="continuationSeparator" w:id="0">
    <w:p w:rsidR="005951A2" w:rsidRDefault="005951A2" w:rsidP="006D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E1" w:rsidRDefault="006D3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E1" w:rsidRDefault="006D3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E1" w:rsidRDefault="006D3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7"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2"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7"/>
  </w:num>
  <w:num w:numId="4">
    <w:abstractNumId w:val="46"/>
  </w:num>
  <w:num w:numId="5">
    <w:abstractNumId w:val="1"/>
  </w:num>
  <w:num w:numId="6">
    <w:abstractNumId w:val="15"/>
  </w:num>
  <w:num w:numId="7">
    <w:abstractNumId w:val="3"/>
  </w:num>
  <w:num w:numId="8">
    <w:abstractNumId w:val="34"/>
  </w:num>
  <w:num w:numId="9">
    <w:abstractNumId w:val="6"/>
  </w:num>
  <w:num w:numId="10">
    <w:abstractNumId w:val="22"/>
  </w:num>
  <w:num w:numId="11">
    <w:abstractNumId w:val="42"/>
  </w:num>
  <w:num w:numId="12">
    <w:abstractNumId w:val="8"/>
  </w:num>
  <w:num w:numId="13">
    <w:abstractNumId w:val="45"/>
  </w:num>
  <w:num w:numId="14">
    <w:abstractNumId w:val="25"/>
  </w:num>
  <w:num w:numId="15">
    <w:abstractNumId w:val="39"/>
  </w:num>
  <w:num w:numId="16">
    <w:abstractNumId w:val="35"/>
  </w:num>
  <w:num w:numId="17">
    <w:abstractNumId w:val="13"/>
  </w:num>
  <w:num w:numId="18">
    <w:abstractNumId w:val="37"/>
  </w:num>
  <w:num w:numId="19">
    <w:abstractNumId w:val="7"/>
  </w:num>
  <w:num w:numId="20">
    <w:abstractNumId w:val="44"/>
  </w:num>
  <w:num w:numId="21">
    <w:abstractNumId w:val="21"/>
  </w:num>
  <w:num w:numId="22">
    <w:abstractNumId w:val="11"/>
  </w:num>
  <w:num w:numId="23">
    <w:abstractNumId w:val="30"/>
  </w:num>
  <w:num w:numId="24">
    <w:abstractNumId w:val="41"/>
  </w:num>
  <w:num w:numId="25">
    <w:abstractNumId w:val="28"/>
  </w:num>
  <w:num w:numId="26">
    <w:abstractNumId w:val="0"/>
  </w:num>
  <w:num w:numId="27">
    <w:abstractNumId w:val="36"/>
  </w:num>
  <w:num w:numId="28">
    <w:abstractNumId w:val="10"/>
  </w:num>
  <w:num w:numId="29">
    <w:abstractNumId w:val="14"/>
  </w:num>
  <w:num w:numId="30">
    <w:abstractNumId w:val="43"/>
  </w:num>
  <w:num w:numId="31">
    <w:abstractNumId w:val="31"/>
  </w:num>
  <w:num w:numId="32">
    <w:abstractNumId w:val="18"/>
  </w:num>
  <w:num w:numId="33">
    <w:abstractNumId w:val="2"/>
  </w:num>
  <w:num w:numId="34">
    <w:abstractNumId w:val="24"/>
  </w:num>
  <w:num w:numId="35">
    <w:abstractNumId w:val="4"/>
  </w:num>
  <w:num w:numId="36">
    <w:abstractNumId w:val="26"/>
  </w:num>
  <w:num w:numId="37">
    <w:abstractNumId w:val="38"/>
  </w:num>
  <w:num w:numId="38">
    <w:abstractNumId w:val="12"/>
  </w:num>
  <w:num w:numId="39">
    <w:abstractNumId w:val="40"/>
  </w:num>
  <w:num w:numId="40">
    <w:abstractNumId w:val="20"/>
  </w:num>
  <w:num w:numId="41">
    <w:abstractNumId w:val="33"/>
  </w:num>
  <w:num w:numId="42">
    <w:abstractNumId w:val="32"/>
  </w:num>
  <w:num w:numId="43">
    <w:abstractNumId w:val="23"/>
  </w:num>
  <w:num w:numId="44">
    <w:abstractNumId w:val="16"/>
  </w:num>
  <w:num w:numId="45">
    <w:abstractNumId w:val="2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E1"/>
    <w:rsid w:val="005951A2"/>
    <w:rsid w:val="006D3BE1"/>
    <w:rsid w:val="00D0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F382-E96A-40DD-AB18-8A782456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3BE1"/>
    <w:pPr>
      <w:keepNext/>
      <w:jc w:val="center"/>
      <w:outlineLvl w:val="0"/>
    </w:pPr>
  </w:style>
  <w:style w:type="paragraph" w:styleId="Heading2">
    <w:name w:val="heading 2"/>
    <w:basedOn w:val="Normal"/>
    <w:next w:val="Normal"/>
    <w:link w:val="Heading2Char"/>
    <w:qFormat/>
    <w:rsid w:val="006D3BE1"/>
    <w:pPr>
      <w:keepNext/>
      <w:outlineLvl w:val="1"/>
    </w:pPr>
    <w:rPr>
      <w:b/>
      <w:bCs/>
      <w:u w:val="single"/>
    </w:rPr>
  </w:style>
  <w:style w:type="paragraph" w:styleId="Heading3">
    <w:name w:val="heading 3"/>
    <w:basedOn w:val="Normal"/>
    <w:next w:val="Normal"/>
    <w:link w:val="Heading3Char"/>
    <w:qFormat/>
    <w:rsid w:val="006D3BE1"/>
    <w:pPr>
      <w:keepNext/>
      <w:jc w:val="center"/>
      <w:outlineLvl w:val="2"/>
    </w:pPr>
    <w:rPr>
      <w:b/>
      <w:bCs/>
      <w:color w:val="FF0000"/>
      <w:sz w:val="32"/>
      <w:szCs w:val="32"/>
      <w:u w:val="single"/>
    </w:rPr>
  </w:style>
  <w:style w:type="paragraph" w:styleId="Heading4">
    <w:name w:val="heading 4"/>
    <w:basedOn w:val="Normal"/>
    <w:next w:val="Normal"/>
    <w:link w:val="Heading4Char"/>
    <w:qFormat/>
    <w:rsid w:val="006D3BE1"/>
    <w:pPr>
      <w:keepNext/>
      <w:jc w:val="center"/>
      <w:outlineLvl w:val="3"/>
    </w:pPr>
    <w:rPr>
      <w:b/>
      <w:bCs/>
      <w:sz w:val="40"/>
      <w:szCs w:val="40"/>
      <w:u w:val="single"/>
    </w:rPr>
  </w:style>
  <w:style w:type="paragraph" w:styleId="Heading5">
    <w:name w:val="heading 5"/>
    <w:basedOn w:val="Normal"/>
    <w:next w:val="Normal"/>
    <w:link w:val="Heading5Char"/>
    <w:qFormat/>
    <w:rsid w:val="006D3BE1"/>
    <w:pPr>
      <w:keepNext/>
      <w:outlineLvl w:val="4"/>
    </w:pPr>
    <w:rPr>
      <w:color w:val="000000"/>
      <w:sz w:val="20"/>
      <w:szCs w:val="20"/>
    </w:rPr>
  </w:style>
  <w:style w:type="paragraph" w:styleId="Heading6">
    <w:name w:val="heading 6"/>
    <w:basedOn w:val="Normal"/>
    <w:next w:val="Normal"/>
    <w:link w:val="Heading6Char"/>
    <w:qFormat/>
    <w:rsid w:val="006D3BE1"/>
    <w:pPr>
      <w:keepNext/>
      <w:outlineLvl w:val="5"/>
    </w:pPr>
    <w:rPr>
      <w:b/>
      <w:bCs/>
      <w:sz w:val="22"/>
      <w:szCs w:val="22"/>
    </w:rPr>
  </w:style>
  <w:style w:type="paragraph" w:styleId="Heading7">
    <w:name w:val="heading 7"/>
    <w:basedOn w:val="Normal"/>
    <w:next w:val="Normal"/>
    <w:link w:val="Heading7Char"/>
    <w:qFormat/>
    <w:rsid w:val="006D3BE1"/>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rFonts w:ascii="T" w:hAnsi="T" w:cs="T"/>
      <w:color w:val="000000"/>
    </w:rPr>
  </w:style>
  <w:style w:type="paragraph" w:styleId="Heading8">
    <w:name w:val="heading 8"/>
    <w:basedOn w:val="Normal"/>
    <w:next w:val="Normal"/>
    <w:link w:val="Heading8Char"/>
    <w:qFormat/>
    <w:rsid w:val="006D3B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7"/>
    </w:pPr>
    <w:rPr>
      <w:b/>
      <w:bCs/>
      <w:color w:val="000000"/>
      <w:sz w:val="20"/>
      <w:szCs w:val="20"/>
    </w:rPr>
  </w:style>
  <w:style w:type="paragraph" w:styleId="Heading9">
    <w:name w:val="heading 9"/>
    <w:basedOn w:val="Normal"/>
    <w:next w:val="Normal"/>
    <w:link w:val="Heading9Char"/>
    <w:qFormat/>
    <w:rsid w:val="006D3BE1"/>
    <w:pPr>
      <w:keepNext/>
      <w:tabs>
        <w:tab w:val="left" w:pos="-90"/>
        <w:tab w:val="left" w:pos="2070"/>
        <w:tab w:val="left" w:pos="3870"/>
        <w:tab w:val="left" w:pos="5670"/>
        <w:tab w:val="left" w:pos="7830"/>
        <w:tab w:val="left" w:pos="8550"/>
        <w:tab w:val="left" w:pos="9270"/>
      </w:tabs>
      <w:jc w:val="center"/>
      <w:outlineLvl w:val="8"/>
    </w:pPr>
    <w:rPr>
      <w:rFonts w:ascii="Arial" w:hAnsi="Arial" w:cs="Arial"/>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D3BE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D3BE1"/>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D3BE1"/>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D3BE1"/>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D3BE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D3BE1"/>
    <w:rPr>
      <w:rFonts w:ascii="Times New Roman" w:eastAsia="Times New Roman" w:hAnsi="Times New Roman" w:cs="Times New Roman"/>
      <w:b/>
      <w:bCs/>
    </w:rPr>
  </w:style>
  <w:style w:type="character" w:customStyle="1" w:styleId="Heading7Char">
    <w:name w:val="Heading 7 Char"/>
    <w:basedOn w:val="DefaultParagraphFont"/>
    <w:link w:val="Heading7"/>
    <w:rsid w:val="006D3BE1"/>
    <w:rPr>
      <w:rFonts w:ascii="T" w:eastAsia="Times New Roman" w:hAnsi="T" w:cs="T"/>
      <w:color w:val="000000"/>
      <w:sz w:val="24"/>
      <w:szCs w:val="24"/>
    </w:rPr>
  </w:style>
  <w:style w:type="character" w:customStyle="1" w:styleId="Heading8Char">
    <w:name w:val="Heading 8 Char"/>
    <w:basedOn w:val="DefaultParagraphFont"/>
    <w:link w:val="Heading8"/>
    <w:rsid w:val="006D3BE1"/>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D3BE1"/>
    <w:rPr>
      <w:rFonts w:ascii="Arial" w:eastAsia="Times New Roman" w:hAnsi="Arial" w:cs="Arial"/>
      <w:b/>
      <w:bCs/>
      <w:i/>
      <w:iCs/>
      <w:color w:val="FF0000"/>
      <w:sz w:val="24"/>
      <w:szCs w:val="24"/>
    </w:rPr>
  </w:style>
  <w:style w:type="paragraph" w:styleId="BodyText">
    <w:name w:val="Body Text"/>
    <w:basedOn w:val="Normal"/>
    <w:link w:val="BodyTextChar"/>
    <w:rsid w:val="006D3BE1"/>
    <w:rPr>
      <w:color w:val="FF0000"/>
    </w:rPr>
  </w:style>
  <w:style w:type="character" w:customStyle="1" w:styleId="BodyTextChar">
    <w:name w:val="Body Text Char"/>
    <w:basedOn w:val="DefaultParagraphFont"/>
    <w:link w:val="BodyText"/>
    <w:rsid w:val="006D3BE1"/>
    <w:rPr>
      <w:rFonts w:ascii="Times New Roman" w:eastAsia="Times New Roman" w:hAnsi="Times New Roman" w:cs="Times New Roman"/>
      <w:color w:val="FF0000"/>
      <w:sz w:val="24"/>
      <w:szCs w:val="24"/>
    </w:rPr>
  </w:style>
  <w:style w:type="paragraph" w:styleId="Header">
    <w:name w:val="header"/>
    <w:basedOn w:val="Normal"/>
    <w:link w:val="HeaderChar"/>
    <w:rsid w:val="006D3BE1"/>
    <w:pPr>
      <w:tabs>
        <w:tab w:val="center" w:pos="4320"/>
        <w:tab w:val="right" w:pos="8640"/>
      </w:tabs>
    </w:pPr>
    <w:rPr>
      <w:sz w:val="20"/>
      <w:szCs w:val="20"/>
    </w:rPr>
  </w:style>
  <w:style w:type="character" w:customStyle="1" w:styleId="HeaderChar">
    <w:name w:val="Header Char"/>
    <w:basedOn w:val="DefaultParagraphFont"/>
    <w:link w:val="Header"/>
    <w:rsid w:val="006D3BE1"/>
    <w:rPr>
      <w:rFonts w:ascii="Times New Roman" w:eastAsia="Times New Roman" w:hAnsi="Times New Roman" w:cs="Times New Roman"/>
      <w:sz w:val="20"/>
      <w:szCs w:val="20"/>
    </w:rPr>
  </w:style>
  <w:style w:type="paragraph" w:styleId="Footer">
    <w:name w:val="footer"/>
    <w:basedOn w:val="Normal"/>
    <w:link w:val="FooterChar"/>
    <w:rsid w:val="006D3BE1"/>
    <w:pPr>
      <w:tabs>
        <w:tab w:val="center" w:pos="4320"/>
        <w:tab w:val="right" w:pos="8640"/>
      </w:tabs>
    </w:pPr>
    <w:rPr>
      <w:sz w:val="20"/>
      <w:szCs w:val="20"/>
    </w:rPr>
  </w:style>
  <w:style w:type="character" w:customStyle="1" w:styleId="FooterChar">
    <w:name w:val="Footer Char"/>
    <w:basedOn w:val="DefaultParagraphFont"/>
    <w:link w:val="Footer"/>
    <w:rsid w:val="006D3BE1"/>
    <w:rPr>
      <w:rFonts w:ascii="Times New Roman" w:eastAsia="Times New Roman" w:hAnsi="Times New Roman" w:cs="Times New Roman"/>
      <w:sz w:val="20"/>
      <w:szCs w:val="20"/>
    </w:rPr>
  </w:style>
  <w:style w:type="character" w:styleId="PageNumber">
    <w:name w:val="page number"/>
    <w:basedOn w:val="DefaultParagraphFont"/>
    <w:rsid w:val="006D3BE1"/>
  </w:style>
  <w:style w:type="paragraph" w:styleId="BodyText2">
    <w:name w:val="Body Text 2"/>
    <w:basedOn w:val="Normal"/>
    <w:link w:val="BodyText2Char"/>
    <w:rsid w:val="006D3BE1"/>
    <w:rPr>
      <w:sz w:val="40"/>
      <w:szCs w:val="40"/>
    </w:rPr>
  </w:style>
  <w:style w:type="character" w:customStyle="1" w:styleId="BodyText2Char">
    <w:name w:val="Body Text 2 Char"/>
    <w:basedOn w:val="DefaultParagraphFont"/>
    <w:link w:val="BodyText2"/>
    <w:rsid w:val="006D3BE1"/>
    <w:rPr>
      <w:rFonts w:ascii="Times New Roman" w:eastAsia="Times New Roman" w:hAnsi="Times New Roman" w:cs="Times New Roman"/>
      <w:sz w:val="40"/>
      <w:szCs w:val="40"/>
    </w:rPr>
  </w:style>
  <w:style w:type="paragraph" w:styleId="Title">
    <w:name w:val="Title"/>
    <w:basedOn w:val="Normal"/>
    <w:link w:val="TitleChar"/>
    <w:qFormat/>
    <w:rsid w:val="006D3BE1"/>
    <w:pPr>
      <w:jc w:val="center"/>
    </w:pPr>
    <w:rPr>
      <w:b/>
      <w:bCs/>
      <w:sz w:val="20"/>
      <w:szCs w:val="20"/>
    </w:rPr>
  </w:style>
  <w:style w:type="character" w:customStyle="1" w:styleId="TitleChar">
    <w:name w:val="Title Char"/>
    <w:basedOn w:val="DefaultParagraphFont"/>
    <w:link w:val="Title"/>
    <w:rsid w:val="006D3BE1"/>
    <w:rPr>
      <w:rFonts w:ascii="Times New Roman" w:eastAsia="Times New Roman" w:hAnsi="Times New Roman" w:cs="Times New Roman"/>
      <w:b/>
      <w:bCs/>
      <w:sz w:val="20"/>
      <w:szCs w:val="20"/>
    </w:rPr>
  </w:style>
  <w:style w:type="character" w:styleId="Strong">
    <w:name w:val="Strong"/>
    <w:qFormat/>
    <w:rsid w:val="006D3BE1"/>
    <w:rPr>
      <w:rFonts w:ascii="Times New Roman" w:hAnsi="Times New Roman" w:cs="Times New Roman"/>
      <w:b/>
      <w:bCs/>
      <w:sz w:val="24"/>
      <w:szCs w:val="24"/>
    </w:rPr>
  </w:style>
  <w:style w:type="character" w:styleId="Hyperlink">
    <w:name w:val="Hyperlink"/>
    <w:rsid w:val="006D3BE1"/>
    <w:rPr>
      <w:color w:val="0000FF"/>
      <w:u w:val="single"/>
    </w:rPr>
  </w:style>
  <w:style w:type="character" w:styleId="Emphasis">
    <w:name w:val="Emphasis"/>
    <w:qFormat/>
    <w:rsid w:val="006D3BE1"/>
    <w:rPr>
      <w:rFonts w:ascii="Times New Roman" w:hAnsi="Times New Roman" w:cs="Times New Roman"/>
      <w:i/>
      <w:iCs/>
      <w:sz w:val="24"/>
      <w:szCs w:val="24"/>
    </w:rPr>
  </w:style>
  <w:style w:type="paragraph" w:styleId="BodyText3">
    <w:name w:val="Body Text 3"/>
    <w:basedOn w:val="Normal"/>
    <w:link w:val="BodyText3Char"/>
    <w:rsid w:val="006D3BE1"/>
    <w:pPr>
      <w:jc w:val="center"/>
    </w:pPr>
    <w:rPr>
      <w:rFonts w:ascii="Times" w:hAnsi="Times" w:cs="Times"/>
      <w:b/>
      <w:bCs/>
      <w:smallCaps/>
      <w:sz w:val="28"/>
      <w:szCs w:val="28"/>
    </w:rPr>
  </w:style>
  <w:style w:type="character" w:customStyle="1" w:styleId="BodyText3Char">
    <w:name w:val="Body Text 3 Char"/>
    <w:basedOn w:val="DefaultParagraphFont"/>
    <w:link w:val="BodyText3"/>
    <w:rsid w:val="006D3BE1"/>
    <w:rPr>
      <w:rFonts w:ascii="Times" w:eastAsia="Times New Roman" w:hAnsi="Times" w:cs="Times"/>
      <w:b/>
      <w:bCs/>
      <w:smallCaps/>
      <w:sz w:val="28"/>
      <w:szCs w:val="28"/>
    </w:rPr>
  </w:style>
  <w:style w:type="character" w:styleId="FootnoteReference">
    <w:name w:val="footnote reference"/>
    <w:basedOn w:val="DefaultParagraphFont"/>
    <w:semiHidden/>
    <w:rsid w:val="006D3BE1"/>
  </w:style>
  <w:style w:type="paragraph" w:customStyle="1" w:styleId="WP9Heading9">
    <w:name w:val="WP9_Heading 9"/>
    <w:basedOn w:val="Normal"/>
    <w:rsid w:val="006D3BE1"/>
    <w:pPr>
      <w:tabs>
        <w:tab w:val="left" w:pos="-90"/>
        <w:tab w:val="left" w:pos="0"/>
        <w:tab w:val="left" w:pos="2070"/>
        <w:tab w:val="left" w:pos="3870"/>
        <w:tab w:val="left" w:pos="5670"/>
        <w:tab w:val="left" w:pos="7830"/>
        <w:tab w:val="left" w:pos="8550"/>
        <w:tab w:val="left" w:pos="8640"/>
      </w:tabs>
      <w:jc w:val="center"/>
    </w:pPr>
    <w:rPr>
      <w:rFonts w:ascii="Arial" w:hAnsi="Arial" w:cs="Arial"/>
      <w:b/>
      <w:bCs/>
      <w:i/>
      <w:iCs/>
      <w:color w:val="FF0000"/>
    </w:rPr>
  </w:style>
  <w:style w:type="paragraph" w:customStyle="1" w:styleId="WP9BodyText">
    <w:name w:val="WP9_Body Text"/>
    <w:basedOn w:val="Normal"/>
    <w:rsid w:val="006D3BE1"/>
    <w:rPr>
      <w:color w:val="FF0000"/>
    </w:rPr>
  </w:style>
  <w:style w:type="paragraph" w:customStyle="1" w:styleId="WP9Heading7">
    <w:name w:val="WP9_Heading 7"/>
    <w:basedOn w:val="Normal"/>
    <w:rsid w:val="006D3BE1"/>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pPr>
    <w:rPr>
      <w:rFonts w:ascii="T" w:hAnsi="T" w:cs="T"/>
      <w:color w:val="000000"/>
    </w:rPr>
  </w:style>
  <w:style w:type="paragraph" w:customStyle="1" w:styleId="WP9Heading6">
    <w:name w:val="WP9_Heading 6"/>
    <w:basedOn w:val="Normal"/>
    <w:rsid w:val="006D3BE1"/>
    <w:rPr>
      <w:b/>
      <w:bCs/>
      <w:sz w:val="22"/>
      <w:szCs w:val="22"/>
    </w:rPr>
  </w:style>
  <w:style w:type="character" w:customStyle="1" w:styleId="WP9Strong">
    <w:name w:val="WP9_Strong"/>
    <w:rsid w:val="006D3BE1"/>
    <w:rPr>
      <w:b/>
      <w:bCs/>
    </w:rPr>
  </w:style>
  <w:style w:type="paragraph" w:customStyle="1" w:styleId="WP9Heading5">
    <w:name w:val="WP9_Heading 5"/>
    <w:basedOn w:val="Normal"/>
    <w:rsid w:val="006D3BE1"/>
    <w:pPr>
      <w:jc w:val="center"/>
    </w:pPr>
    <w:rPr>
      <w:sz w:val="18"/>
      <w:szCs w:val="18"/>
    </w:rPr>
  </w:style>
  <w:style w:type="paragraph" w:customStyle="1" w:styleId="WP9Heading1">
    <w:name w:val="WP9_Heading 1"/>
    <w:basedOn w:val="Normal"/>
    <w:rsid w:val="006D3BE1"/>
    <w:pPr>
      <w:widowControl w:val="0"/>
      <w:jc w:val="center"/>
    </w:pPr>
  </w:style>
  <w:style w:type="paragraph" w:customStyle="1" w:styleId="BodyTextIn">
    <w:name w:val="Body Text In"/>
    <w:basedOn w:val="Normal"/>
    <w:rsid w:val="006D3BE1"/>
    <w:rPr>
      <w:sz w:val="16"/>
      <w:szCs w:val="16"/>
    </w:rPr>
  </w:style>
  <w:style w:type="paragraph" w:styleId="BalloonText">
    <w:name w:val="Balloon Text"/>
    <w:basedOn w:val="Normal"/>
    <w:link w:val="BalloonTextChar"/>
    <w:semiHidden/>
    <w:rsid w:val="006D3BE1"/>
    <w:rPr>
      <w:rFonts w:ascii="Tahoma" w:hAnsi="Tahoma" w:cs="Tahoma"/>
      <w:sz w:val="16"/>
      <w:szCs w:val="16"/>
    </w:rPr>
  </w:style>
  <w:style w:type="character" w:customStyle="1" w:styleId="BalloonTextChar">
    <w:name w:val="Balloon Text Char"/>
    <w:basedOn w:val="DefaultParagraphFont"/>
    <w:link w:val="BalloonText"/>
    <w:semiHidden/>
    <w:rsid w:val="006D3BE1"/>
    <w:rPr>
      <w:rFonts w:ascii="Tahoma" w:eastAsia="Times New Roman" w:hAnsi="Tahoma" w:cs="Tahoma"/>
      <w:sz w:val="16"/>
      <w:szCs w:val="16"/>
    </w:rPr>
  </w:style>
  <w:style w:type="character" w:styleId="FollowedHyperlink">
    <w:name w:val="FollowedHyperlink"/>
    <w:rsid w:val="006D3BE1"/>
    <w:rPr>
      <w:color w:val="800080"/>
      <w:u w:val="single"/>
    </w:rPr>
  </w:style>
  <w:style w:type="paragraph" w:styleId="DocumentMap">
    <w:name w:val="Document Map"/>
    <w:basedOn w:val="Normal"/>
    <w:link w:val="DocumentMapChar"/>
    <w:semiHidden/>
    <w:rsid w:val="006D3B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D3BE1"/>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D3BE1"/>
    <w:pPr>
      <w:spacing w:after="120"/>
      <w:ind w:left="360"/>
    </w:pPr>
  </w:style>
  <w:style w:type="character" w:customStyle="1" w:styleId="BodyTextIndentChar">
    <w:name w:val="Body Text Indent Char"/>
    <w:basedOn w:val="DefaultParagraphFont"/>
    <w:link w:val="BodyTextIndent"/>
    <w:rsid w:val="006D3BE1"/>
    <w:rPr>
      <w:rFonts w:ascii="Times New Roman" w:eastAsia="Times New Roman" w:hAnsi="Times New Roman" w:cs="Times New Roman"/>
      <w:sz w:val="24"/>
      <w:szCs w:val="24"/>
    </w:rPr>
  </w:style>
  <w:style w:type="paragraph" w:styleId="FootnoteText">
    <w:name w:val="footnote text"/>
    <w:basedOn w:val="Normal"/>
    <w:link w:val="FootnoteTextChar"/>
    <w:semiHidden/>
    <w:rsid w:val="006D3BE1"/>
    <w:rPr>
      <w:sz w:val="20"/>
      <w:szCs w:val="20"/>
    </w:rPr>
  </w:style>
  <w:style w:type="character" w:customStyle="1" w:styleId="FootnoteTextChar">
    <w:name w:val="Footnote Text Char"/>
    <w:basedOn w:val="DefaultParagraphFont"/>
    <w:link w:val="FootnoteText"/>
    <w:semiHidden/>
    <w:rsid w:val="006D3BE1"/>
    <w:rPr>
      <w:rFonts w:ascii="Times New Roman" w:eastAsia="Times New Roman" w:hAnsi="Times New Roman" w:cs="Times New Roman"/>
      <w:sz w:val="20"/>
      <w:szCs w:val="20"/>
    </w:rPr>
  </w:style>
  <w:style w:type="paragraph" w:styleId="HTMLPreformatted">
    <w:name w:val="HTML Preformatted"/>
    <w:basedOn w:val="Normal"/>
    <w:link w:val="HTMLPreformattedChar"/>
    <w:rsid w:val="006D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6D3BE1"/>
    <w:rPr>
      <w:rFonts w:ascii="Courier New" w:eastAsia="Courier New" w:hAnsi="Courier New" w:cs="Times New Roman"/>
      <w:sz w:val="20"/>
      <w:szCs w:val="20"/>
    </w:rPr>
  </w:style>
  <w:style w:type="paragraph" w:customStyle="1" w:styleId="Default">
    <w:name w:val="Default"/>
    <w:rsid w:val="006D3BE1"/>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D3BE1"/>
    <w:pPr>
      <w:spacing w:before="100" w:beforeAutospacing="1" w:after="100" w:afterAutospacing="1"/>
      <w:ind w:firstLine="480"/>
    </w:pPr>
  </w:style>
  <w:style w:type="table" w:styleId="TableGrid">
    <w:name w:val="Table Grid"/>
    <w:basedOn w:val="TableNormal"/>
    <w:rsid w:val="006D3B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ater.org/pws/swa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WSS.CCR@ncdenr.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Utilities</dc:creator>
  <cp:keywords/>
  <dc:description/>
  <cp:lastModifiedBy>Public Utilities</cp:lastModifiedBy>
  <cp:revision>1</cp:revision>
  <dcterms:created xsi:type="dcterms:W3CDTF">2017-06-12T18:14:00Z</dcterms:created>
  <dcterms:modified xsi:type="dcterms:W3CDTF">2017-06-12T18:17:00Z</dcterms:modified>
</cp:coreProperties>
</file>